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2C" w:rsidRPr="00647A91" w:rsidRDefault="00E9482C" w:rsidP="00E9482C">
      <w:pPr>
        <w:pStyle w:val="aa"/>
        <w:jc w:val="center"/>
        <w:rPr>
          <w:b/>
        </w:rPr>
      </w:pPr>
      <w:r w:rsidRPr="00647A91">
        <w:t xml:space="preserve">Автономная некоммерческая </w:t>
      </w:r>
      <w:r>
        <w:t>профессиональная образовательная организация</w:t>
      </w:r>
    </w:p>
    <w:p w:rsidR="00E9482C" w:rsidRPr="0002659B" w:rsidRDefault="00E9482C" w:rsidP="00E9482C">
      <w:pPr>
        <w:pStyle w:val="aa"/>
        <w:jc w:val="center"/>
        <w:rPr>
          <w:sz w:val="28"/>
          <w:szCs w:val="28"/>
        </w:rPr>
      </w:pPr>
      <w:r w:rsidRPr="0002659B">
        <w:rPr>
          <w:sz w:val="28"/>
          <w:szCs w:val="28"/>
        </w:rPr>
        <w:t>«УРАЛЬСКИЙ ПРОМЫШЛЕННО-ЭКОНОМИЧЕСКИЙ ТЕХНИКУМ»</w:t>
      </w:r>
    </w:p>
    <w:p w:rsidR="00E9482C" w:rsidRPr="00E42996" w:rsidRDefault="00E9482C" w:rsidP="00E9482C">
      <w:pPr>
        <w:pStyle w:val="aa"/>
      </w:pPr>
    </w:p>
    <w:p w:rsidR="00E9482C" w:rsidRDefault="00E9482C" w:rsidP="00E9482C">
      <w:pPr>
        <w:pStyle w:val="02"/>
        <w:tabs>
          <w:tab w:val="left" w:pos="6096"/>
        </w:tabs>
        <w:rPr>
          <w:b/>
          <w:sz w:val="36"/>
          <w:szCs w:val="36"/>
        </w:rPr>
      </w:pPr>
    </w:p>
    <w:p w:rsidR="00E9482C" w:rsidRDefault="00E9482C" w:rsidP="00E9482C">
      <w:pPr>
        <w:pStyle w:val="02"/>
        <w:tabs>
          <w:tab w:val="left" w:pos="6096"/>
        </w:tabs>
        <w:rPr>
          <w:b/>
          <w:sz w:val="36"/>
          <w:szCs w:val="36"/>
        </w:rPr>
      </w:pPr>
    </w:p>
    <w:p w:rsidR="00E9482C" w:rsidRDefault="00E9482C" w:rsidP="00E9482C">
      <w:pPr>
        <w:pStyle w:val="02"/>
        <w:tabs>
          <w:tab w:val="left" w:pos="6096"/>
        </w:tabs>
        <w:rPr>
          <w:b/>
          <w:sz w:val="36"/>
          <w:szCs w:val="36"/>
        </w:rPr>
      </w:pPr>
    </w:p>
    <w:p w:rsidR="00E9482C" w:rsidRDefault="00E9482C" w:rsidP="00E9482C">
      <w:pPr>
        <w:pStyle w:val="02"/>
        <w:tabs>
          <w:tab w:val="left" w:pos="6096"/>
        </w:tabs>
        <w:rPr>
          <w:b/>
          <w:sz w:val="36"/>
          <w:szCs w:val="36"/>
        </w:rPr>
      </w:pPr>
    </w:p>
    <w:p w:rsidR="00E9482C" w:rsidRDefault="00E9482C" w:rsidP="00E9482C">
      <w:pPr>
        <w:pStyle w:val="02"/>
        <w:tabs>
          <w:tab w:val="left" w:pos="6096"/>
        </w:tabs>
        <w:rPr>
          <w:b/>
          <w:sz w:val="36"/>
          <w:szCs w:val="36"/>
        </w:rPr>
      </w:pPr>
    </w:p>
    <w:p w:rsidR="00E9482C" w:rsidRDefault="00E9482C" w:rsidP="00E9482C">
      <w:pPr>
        <w:pStyle w:val="02"/>
        <w:tabs>
          <w:tab w:val="left" w:pos="6096"/>
        </w:tabs>
        <w:rPr>
          <w:b/>
          <w:sz w:val="36"/>
          <w:szCs w:val="36"/>
        </w:rPr>
      </w:pPr>
    </w:p>
    <w:p w:rsidR="00E9482C" w:rsidRDefault="00E9482C" w:rsidP="00E9482C">
      <w:pPr>
        <w:pStyle w:val="02"/>
        <w:tabs>
          <w:tab w:val="left" w:pos="6096"/>
        </w:tabs>
        <w:rPr>
          <w:b/>
          <w:sz w:val="36"/>
          <w:szCs w:val="36"/>
        </w:rPr>
      </w:pPr>
    </w:p>
    <w:p w:rsidR="00E9482C" w:rsidRDefault="00E9482C" w:rsidP="00E9482C">
      <w:pPr>
        <w:pStyle w:val="02"/>
        <w:tabs>
          <w:tab w:val="left" w:pos="6096"/>
        </w:tabs>
        <w:ind w:firstLine="0"/>
        <w:rPr>
          <w:b/>
          <w:sz w:val="36"/>
          <w:szCs w:val="36"/>
        </w:rPr>
      </w:pPr>
    </w:p>
    <w:p w:rsidR="00E9482C" w:rsidRDefault="00E9482C" w:rsidP="00E9482C">
      <w:pPr>
        <w:pStyle w:val="02"/>
        <w:tabs>
          <w:tab w:val="left" w:pos="6096"/>
        </w:tabs>
        <w:rPr>
          <w:b/>
          <w:sz w:val="36"/>
          <w:szCs w:val="36"/>
        </w:rPr>
      </w:pPr>
    </w:p>
    <w:p w:rsidR="00E9482C" w:rsidRDefault="00E9482C" w:rsidP="00E9482C">
      <w:pPr>
        <w:pStyle w:val="02"/>
        <w:tabs>
          <w:tab w:val="left" w:pos="6096"/>
        </w:tabs>
        <w:rPr>
          <w:b/>
          <w:sz w:val="36"/>
          <w:szCs w:val="36"/>
        </w:rPr>
      </w:pPr>
    </w:p>
    <w:p w:rsidR="00E9482C" w:rsidRPr="00E42996" w:rsidRDefault="00E9482C" w:rsidP="00E9482C">
      <w:pPr>
        <w:pStyle w:val="02"/>
        <w:tabs>
          <w:tab w:val="left" w:pos="6096"/>
        </w:tabs>
        <w:jc w:val="center"/>
        <w:rPr>
          <w:b/>
          <w:sz w:val="36"/>
          <w:szCs w:val="36"/>
        </w:rPr>
      </w:pPr>
      <w:r w:rsidRPr="00E42996">
        <w:rPr>
          <w:b/>
          <w:sz w:val="36"/>
          <w:szCs w:val="36"/>
        </w:rPr>
        <w:t xml:space="preserve">Методические указания </w:t>
      </w:r>
      <w:r>
        <w:rPr>
          <w:b/>
          <w:sz w:val="36"/>
          <w:szCs w:val="36"/>
        </w:rPr>
        <w:t xml:space="preserve">к практическим работам </w:t>
      </w:r>
    </w:p>
    <w:p w:rsidR="00E9482C" w:rsidRPr="00E42996" w:rsidRDefault="00E9482C" w:rsidP="00E9482C">
      <w:pPr>
        <w:pStyle w:val="02"/>
        <w:tabs>
          <w:tab w:val="left" w:pos="6096"/>
        </w:tabs>
        <w:jc w:val="center"/>
        <w:rPr>
          <w:b/>
          <w:sz w:val="36"/>
          <w:szCs w:val="36"/>
        </w:rPr>
      </w:pPr>
      <w:r w:rsidRPr="00E42996">
        <w:rPr>
          <w:b/>
          <w:sz w:val="36"/>
          <w:szCs w:val="36"/>
        </w:rPr>
        <w:t xml:space="preserve">для студентов </w:t>
      </w:r>
    </w:p>
    <w:p w:rsidR="00E9482C" w:rsidRPr="00E42996" w:rsidRDefault="00E9482C" w:rsidP="00E9482C">
      <w:pPr>
        <w:pStyle w:val="02"/>
        <w:tabs>
          <w:tab w:val="left" w:pos="6096"/>
        </w:tabs>
        <w:jc w:val="center"/>
        <w:rPr>
          <w:b/>
          <w:sz w:val="36"/>
          <w:szCs w:val="36"/>
        </w:rPr>
      </w:pPr>
      <w:r w:rsidRPr="00E42996">
        <w:rPr>
          <w:b/>
          <w:sz w:val="36"/>
          <w:szCs w:val="36"/>
        </w:rPr>
        <w:t>по дисциплине: «</w:t>
      </w:r>
      <w:r>
        <w:rPr>
          <w:b/>
          <w:sz w:val="36"/>
          <w:szCs w:val="36"/>
        </w:rPr>
        <w:t>Основы инженерной геологии</w:t>
      </w:r>
      <w:r w:rsidRPr="00E42996">
        <w:rPr>
          <w:b/>
          <w:sz w:val="36"/>
          <w:szCs w:val="36"/>
        </w:rPr>
        <w:t>»</w:t>
      </w:r>
    </w:p>
    <w:p w:rsidR="00E9482C" w:rsidRPr="00492696" w:rsidRDefault="00E9482C" w:rsidP="00E9482C">
      <w:pPr>
        <w:pStyle w:val="02"/>
        <w:tabs>
          <w:tab w:val="left" w:pos="6096"/>
        </w:tabs>
        <w:ind w:firstLine="0"/>
        <w:jc w:val="center"/>
        <w:rPr>
          <w:sz w:val="28"/>
          <w:szCs w:val="28"/>
        </w:rPr>
      </w:pPr>
      <w:r w:rsidRPr="00492696">
        <w:rPr>
          <w:sz w:val="28"/>
          <w:szCs w:val="28"/>
        </w:rPr>
        <w:t>специальность 08.02.01 «Строительство и эксплуатация зданий и сооружений»</w:t>
      </w:r>
    </w:p>
    <w:p w:rsidR="00E9482C" w:rsidRPr="00492696" w:rsidRDefault="00E9482C" w:rsidP="00E9482C">
      <w:pPr>
        <w:pStyle w:val="02"/>
        <w:tabs>
          <w:tab w:val="left" w:pos="6096"/>
        </w:tabs>
        <w:jc w:val="center"/>
        <w:rPr>
          <w:sz w:val="28"/>
          <w:szCs w:val="28"/>
        </w:rPr>
      </w:pPr>
    </w:p>
    <w:p w:rsidR="00E9482C" w:rsidRDefault="00E9482C" w:rsidP="00E9482C">
      <w:pPr>
        <w:pStyle w:val="02"/>
        <w:tabs>
          <w:tab w:val="left" w:pos="6096"/>
        </w:tabs>
        <w:jc w:val="center"/>
        <w:rPr>
          <w:rFonts w:ascii="Arial" w:hAnsi="Arial"/>
          <w:b/>
          <w:sz w:val="28"/>
        </w:rPr>
      </w:pPr>
    </w:p>
    <w:p w:rsidR="00E9482C" w:rsidRDefault="00E9482C" w:rsidP="00E9482C">
      <w:pPr>
        <w:pStyle w:val="02"/>
        <w:tabs>
          <w:tab w:val="left" w:pos="6096"/>
        </w:tabs>
        <w:jc w:val="center"/>
        <w:rPr>
          <w:rFonts w:ascii="Arial" w:hAnsi="Arial"/>
          <w:b/>
          <w:sz w:val="28"/>
        </w:rPr>
      </w:pPr>
    </w:p>
    <w:p w:rsidR="00E9482C" w:rsidRDefault="00E9482C" w:rsidP="00E9482C">
      <w:pPr>
        <w:pStyle w:val="02"/>
        <w:tabs>
          <w:tab w:val="left" w:pos="6096"/>
        </w:tabs>
        <w:jc w:val="center"/>
        <w:rPr>
          <w:rFonts w:ascii="Arial" w:hAnsi="Arial"/>
          <w:b/>
          <w:sz w:val="28"/>
        </w:rPr>
      </w:pPr>
    </w:p>
    <w:p w:rsidR="00E9482C" w:rsidRDefault="00E9482C" w:rsidP="00E9482C">
      <w:pPr>
        <w:pStyle w:val="02"/>
        <w:tabs>
          <w:tab w:val="left" w:pos="6096"/>
        </w:tabs>
        <w:jc w:val="center"/>
        <w:rPr>
          <w:rFonts w:ascii="Arial" w:hAnsi="Arial"/>
          <w:b/>
          <w:sz w:val="28"/>
        </w:rPr>
      </w:pPr>
    </w:p>
    <w:p w:rsidR="00E9482C" w:rsidRDefault="00E9482C" w:rsidP="00E9482C">
      <w:pPr>
        <w:pStyle w:val="02"/>
        <w:tabs>
          <w:tab w:val="left" w:pos="-2268"/>
        </w:tabs>
        <w:ind w:firstLine="0"/>
        <w:rPr>
          <w:rFonts w:ascii="Arial" w:hAnsi="Arial"/>
          <w:b/>
          <w:sz w:val="28"/>
        </w:rPr>
      </w:pPr>
    </w:p>
    <w:p w:rsidR="00E9482C" w:rsidRPr="00B40BB0" w:rsidRDefault="00E9482C" w:rsidP="00E9482C">
      <w:pPr>
        <w:pStyle w:val="02"/>
        <w:tabs>
          <w:tab w:val="left" w:pos="-2268"/>
        </w:tabs>
        <w:ind w:firstLine="0"/>
        <w:rPr>
          <w:rFonts w:ascii="Arial" w:hAnsi="Arial"/>
          <w:szCs w:val="22"/>
        </w:rPr>
      </w:pPr>
    </w:p>
    <w:p w:rsidR="00E9482C" w:rsidRDefault="00E9482C" w:rsidP="00E9482C">
      <w:pPr>
        <w:pStyle w:val="02"/>
        <w:tabs>
          <w:tab w:val="left" w:pos="-2268"/>
        </w:tabs>
        <w:ind w:firstLine="0"/>
        <w:rPr>
          <w:rFonts w:ascii="Arial" w:hAnsi="Arial"/>
          <w:b/>
          <w:sz w:val="28"/>
        </w:rPr>
      </w:pPr>
    </w:p>
    <w:p w:rsidR="00E9482C" w:rsidRDefault="00E9482C" w:rsidP="00E9482C">
      <w:pPr>
        <w:pStyle w:val="02"/>
        <w:tabs>
          <w:tab w:val="left" w:pos="-2268"/>
        </w:tabs>
        <w:ind w:firstLine="0"/>
        <w:rPr>
          <w:rFonts w:ascii="Arial" w:hAnsi="Arial"/>
          <w:b/>
          <w:sz w:val="28"/>
        </w:rPr>
      </w:pPr>
    </w:p>
    <w:p w:rsidR="00E9482C" w:rsidRDefault="00E9482C" w:rsidP="00E9482C">
      <w:pPr>
        <w:pStyle w:val="02"/>
        <w:tabs>
          <w:tab w:val="left" w:pos="-2268"/>
        </w:tabs>
        <w:ind w:firstLine="0"/>
        <w:rPr>
          <w:rFonts w:ascii="Arial" w:hAnsi="Arial"/>
          <w:b/>
          <w:sz w:val="28"/>
        </w:rPr>
      </w:pPr>
    </w:p>
    <w:p w:rsidR="00E9482C" w:rsidRDefault="00E9482C" w:rsidP="00E9482C">
      <w:pPr>
        <w:pStyle w:val="02"/>
        <w:tabs>
          <w:tab w:val="left" w:pos="-2268"/>
        </w:tabs>
        <w:ind w:firstLine="0"/>
        <w:rPr>
          <w:rFonts w:ascii="Arial" w:hAnsi="Arial"/>
          <w:b/>
          <w:sz w:val="28"/>
        </w:rPr>
      </w:pPr>
    </w:p>
    <w:p w:rsidR="00E9482C" w:rsidRDefault="00E9482C" w:rsidP="00E9482C">
      <w:pPr>
        <w:pStyle w:val="02"/>
        <w:tabs>
          <w:tab w:val="left" w:pos="-2268"/>
        </w:tabs>
        <w:ind w:firstLine="0"/>
        <w:rPr>
          <w:sz w:val="28"/>
        </w:rPr>
      </w:pPr>
    </w:p>
    <w:p w:rsidR="00E9482C" w:rsidRDefault="00E9482C" w:rsidP="00E9482C">
      <w:pPr>
        <w:pStyle w:val="02"/>
        <w:tabs>
          <w:tab w:val="left" w:pos="-2268"/>
        </w:tabs>
        <w:ind w:firstLine="0"/>
        <w:rPr>
          <w:sz w:val="28"/>
        </w:rPr>
      </w:pPr>
    </w:p>
    <w:p w:rsidR="00E9482C" w:rsidRDefault="00E9482C" w:rsidP="00E9482C">
      <w:pPr>
        <w:pStyle w:val="02"/>
        <w:tabs>
          <w:tab w:val="left" w:pos="-2268"/>
        </w:tabs>
        <w:ind w:firstLine="0"/>
        <w:rPr>
          <w:sz w:val="28"/>
        </w:rPr>
      </w:pPr>
    </w:p>
    <w:p w:rsidR="00E9482C" w:rsidRDefault="00E9482C" w:rsidP="00E9482C">
      <w:pPr>
        <w:pStyle w:val="02"/>
        <w:tabs>
          <w:tab w:val="left" w:pos="-2268"/>
        </w:tabs>
        <w:ind w:firstLine="0"/>
        <w:rPr>
          <w:sz w:val="28"/>
        </w:rPr>
      </w:pPr>
    </w:p>
    <w:p w:rsidR="00E9482C" w:rsidRDefault="00E9482C" w:rsidP="00E9482C">
      <w:pPr>
        <w:pStyle w:val="02"/>
        <w:tabs>
          <w:tab w:val="left" w:pos="-2268"/>
        </w:tabs>
        <w:ind w:firstLine="0"/>
        <w:rPr>
          <w:sz w:val="28"/>
        </w:rPr>
      </w:pPr>
    </w:p>
    <w:p w:rsidR="00E9482C" w:rsidRDefault="00E9482C" w:rsidP="00E9482C">
      <w:pPr>
        <w:pStyle w:val="FR3"/>
        <w:jc w:val="both"/>
        <w:rPr>
          <w:rFonts w:ascii="Times New Roman" w:hAnsi="Times New Roman"/>
          <w:sz w:val="22"/>
          <w:szCs w:val="22"/>
        </w:rPr>
      </w:pPr>
    </w:p>
    <w:p w:rsidR="0002659B" w:rsidRDefault="0002659B" w:rsidP="00E9482C">
      <w:pPr>
        <w:pStyle w:val="FR3"/>
        <w:jc w:val="both"/>
        <w:rPr>
          <w:rFonts w:ascii="Times New Roman" w:hAnsi="Times New Roman"/>
          <w:sz w:val="22"/>
          <w:szCs w:val="22"/>
        </w:rPr>
      </w:pPr>
    </w:p>
    <w:p w:rsidR="0002659B" w:rsidRDefault="0002659B" w:rsidP="00E9482C">
      <w:pPr>
        <w:pStyle w:val="FR3"/>
        <w:jc w:val="both"/>
        <w:rPr>
          <w:rFonts w:ascii="Times New Roman" w:hAnsi="Times New Roman"/>
          <w:sz w:val="22"/>
          <w:szCs w:val="22"/>
        </w:rPr>
      </w:pPr>
    </w:p>
    <w:p w:rsidR="0002659B" w:rsidRDefault="0002659B" w:rsidP="0002659B">
      <w:pPr>
        <w:pStyle w:val="FR3"/>
        <w:rPr>
          <w:rFonts w:ascii="Times New Roman" w:hAnsi="Times New Roman"/>
          <w:sz w:val="22"/>
          <w:szCs w:val="22"/>
        </w:rPr>
      </w:pPr>
      <w:r>
        <w:rPr>
          <w:rFonts w:ascii="Times New Roman" w:hAnsi="Times New Roman"/>
          <w:sz w:val="22"/>
          <w:szCs w:val="22"/>
        </w:rPr>
        <w:t>г. Екатеринбург, 2015 г.</w:t>
      </w:r>
    </w:p>
    <w:p w:rsidR="00E9482C" w:rsidRDefault="00E9482C" w:rsidP="00E9482C">
      <w:pPr>
        <w:pStyle w:val="FR3"/>
        <w:jc w:val="both"/>
        <w:rPr>
          <w:rFonts w:ascii="Times New Roman" w:hAnsi="Times New Roman"/>
          <w:sz w:val="22"/>
          <w:szCs w:val="22"/>
        </w:rPr>
      </w:pPr>
    </w:p>
    <w:p w:rsidR="00E9482C" w:rsidRDefault="00E9482C" w:rsidP="00E9482C">
      <w:pPr>
        <w:ind w:firstLine="708"/>
        <w:jc w:val="both"/>
        <w:rPr>
          <w:rFonts w:ascii="Times New Roman" w:hAnsi="Times New Roman" w:cs="Times New Roman"/>
          <w:sz w:val="28"/>
          <w:szCs w:val="28"/>
        </w:rPr>
      </w:pPr>
    </w:p>
    <w:p w:rsidR="00E9482C" w:rsidRDefault="00E9482C" w:rsidP="00E9482C">
      <w:pPr>
        <w:ind w:firstLine="708"/>
        <w:jc w:val="both"/>
        <w:rPr>
          <w:rFonts w:ascii="Times New Roman" w:hAnsi="Times New Roman" w:cs="Times New Roman"/>
          <w:sz w:val="28"/>
          <w:szCs w:val="28"/>
        </w:rPr>
      </w:pPr>
    </w:p>
    <w:p w:rsidR="00E9482C" w:rsidRDefault="00E9482C" w:rsidP="00E9482C">
      <w:pPr>
        <w:ind w:firstLine="708"/>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E9482C" w:rsidRPr="007B0827" w:rsidTr="00AD0E4B">
        <w:tc>
          <w:tcPr>
            <w:tcW w:w="4785" w:type="dxa"/>
          </w:tcPr>
          <w:p w:rsidR="0002659B" w:rsidRDefault="00E9482C" w:rsidP="00AD0E4B">
            <w:pPr>
              <w:spacing w:after="0" w:line="240" w:lineRule="auto"/>
              <w:rPr>
                <w:rFonts w:ascii="Times New Roman" w:hAnsi="Times New Roman" w:cs="Times New Roman"/>
                <w:sz w:val="28"/>
                <w:szCs w:val="28"/>
              </w:rPr>
            </w:pPr>
            <w:r w:rsidRPr="007B0827">
              <w:rPr>
                <w:rFonts w:ascii="Times New Roman" w:hAnsi="Times New Roman" w:cs="Times New Roman"/>
                <w:sz w:val="28"/>
                <w:szCs w:val="28"/>
              </w:rPr>
              <w:t>О</w:t>
            </w:r>
            <w:r w:rsidR="0002659B">
              <w:rPr>
                <w:rFonts w:ascii="Times New Roman" w:hAnsi="Times New Roman" w:cs="Times New Roman"/>
                <w:sz w:val="28"/>
                <w:szCs w:val="28"/>
              </w:rPr>
              <w:t>ДОБРЕНО</w:t>
            </w:r>
            <w:r w:rsidRPr="007B0827">
              <w:rPr>
                <w:rFonts w:ascii="Times New Roman" w:hAnsi="Times New Roman" w:cs="Times New Roman"/>
                <w:sz w:val="28"/>
                <w:szCs w:val="28"/>
              </w:rPr>
              <w:t xml:space="preserve"> </w:t>
            </w:r>
          </w:p>
          <w:p w:rsidR="00E9482C" w:rsidRPr="007B0827" w:rsidRDefault="0002659B" w:rsidP="00AD0E4B">
            <w:pPr>
              <w:spacing w:after="0" w:line="240" w:lineRule="auto"/>
              <w:rPr>
                <w:rFonts w:ascii="Times New Roman" w:hAnsi="Times New Roman" w:cs="Times New Roman"/>
                <w:sz w:val="28"/>
                <w:szCs w:val="28"/>
              </w:rPr>
            </w:pPr>
            <w:r>
              <w:rPr>
                <w:rFonts w:ascii="Times New Roman" w:hAnsi="Times New Roman" w:cs="Times New Roman"/>
                <w:sz w:val="28"/>
                <w:szCs w:val="28"/>
              </w:rPr>
              <w:t>Ц</w:t>
            </w:r>
            <w:r w:rsidR="00E9482C" w:rsidRPr="007B0827">
              <w:rPr>
                <w:rFonts w:ascii="Times New Roman" w:hAnsi="Times New Roman" w:cs="Times New Roman"/>
                <w:sz w:val="28"/>
                <w:szCs w:val="28"/>
              </w:rPr>
              <w:t>икловой комиссией</w:t>
            </w:r>
          </w:p>
          <w:p w:rsidR="00E9482C" w:rsidRPr="007B0827" w:rsidRDefault="0002659B" w:rsidP="00AD0E4B">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Технологии строительства</w:t>
            </w:r>
          </w:p>
          <w:p w:rsidR="00E9482C" w:rsidRPr="007B0827" w:rsidRDefault="00E9482C" w:rsidP="00AD0E4B">
            <w:pPr>
              <w:spacing w:after="0" w:line="240" w:lineRule="auto"/>
              <w:rPr>
                <w:rFonts w:ascii="Times New Roman" w:hAnsi="Times New Roman" w:cs="Times New Roman"/>
                <w:sz w:val="28"/>
                <w:szCs w:val="28"/>
              </w:rPr>
            </w:pPr>
          </w:p>
        </w:tc>
        <w:tc>
          <w:tcPr>
            <w:tcW w:w="4786" w:type="dxa"/>
          </w:tcPr>
          <w:p w:rsidR="00E9482C" w:rsidRPr="007B0827" w:rsidRDefault="00E9482C" w:rsidP="00AD0E4B">
            <w:pPr>
              <w:spacing w:after="0" w:line="240" w:lineRule="auto"/>
              <w:rPr>
                <w:rFonts w:ascii="Times New Roman" w:hAnsi="Times New Roman" w:cs="Times New Roman"/>
                <w:sz w:val="28"/>
                <w:szCs w:val="28"/>
              </w:rPr>
            </w:pPr>
            <w:r w:rsidRPr="007B0827">
              <w:rPr>
                <w:rFonts w:ascii="Times New Roman" w:hAnsi="Times New Roman" w:cs="Times New Roman"/>
                <w:sz w:val="28"/>
                <w:szCs w:val="28"/>
              </w:rPr>
              <w:t>Составлено в соответствии с рабочей программой по дисциплине для специальности  «Строительство и эксплуатация зданий и сооружений»</w:t>
            </w:r>
          </w:p>
        </w:tc>
      </w:tr>
      <w:tr w:rsidR="00E9482C" w:rsidRPr="007B0827" w:rsidTr="00AD0E4B">
        <w:tc>
          <w:tcPr>
            <w:tcW w:w="4785" w:type="dxa"/>
          </w:tcPr>
          <w:p w:rsidR="00E9482C" w:rsidRPr="007B0827" w:rsidRDefault="00E9482C" w:rsidP="00AD0E4B">
            <w:pPr>
              <w:spacing w:after="0" w:line="240" w:lineRule="auto"/>
              <w:rPr>
                <w:rFonts w:ascii="Times New Roman" w:hAnsi="Times New Roman" w:cs="Times New Roman"/>
                <w:sz w:val="28"/>
                <w:szCs w:val="28"/>
              </w:rPr>
            </w:pPr>
          </w:p>
          <w:p w:rsidR="00E9482C" w:rsidRPr="007B0827" w:rsidRDefault="00E9482C" w:rsidP="00AD0E4B">
            <w:pPr>
              <w:spacing w:after="0" w:line="240" w:lineRule="auto"/>
              <w:rPr>
                <w:rFonts w:ascii="Times New Roman" w:hAnsi="Times New Roman" w:cs="Times New Roman"/>
                <w:sz w:val="28"/>
                <w:szCs w:val="28"/>
              </w:rPr>
            </w:pPr>
          </w:p>
          <w:p w:rsidR="00E9482C" w:rsidRPr="007B0827" w:rsidRDefault="00E9482C" w:rsidP="00AD0E4B">
            <w:pPr>
              <w:spacing w:after="0" w:line="240" w:lineRule="auto"/>
              <w:rPr>
                <w:rFonts w:ascii="Times New Roman" w:hAnsi="Times New Roman" w:cs="Times New Roman"/>
                <w:sz w:val="28"/>
                <w:szCs w:val="28"/>
              </w:rPr>
            </w:pPr>
            <w:r w:rsidRPr="007B0827">
              <w:rPr>
                <w:rFonts w:ascii="Times New Roman" w:hAnsi="Times New Roman" w:cs="Times New Roman"/>
                <w:sz w:val="28"/>
                <w:szCs w:val="28"/>
              </w:rPr>
              <w:t>Председатель комиссии</w:t>
            </w:r>
          </w:p>
          <w:p w:rsidR="00E9482C" w:rsidRPr="007B0827" w:rsidRDefault="00E9482C" w:rsidP="00AD0E4B">
            <w:pPr>
              <w:spacing w:after="0" w:line="240" w:lineRule="auto"/>
              <w:rPr>
                <w:rFonts w:ascii="Times New Roman" w:hAnsi="Times New Roman" w:cs="Times New Roman"/>
                <w:sz w:val="28"/>
                <w:szCs w:val="28"/>
              </w:rPr>
            </w:pPr>
          </w:p>
          <w:p w:rsidR="00E9482C" w:rsidRPr="007B0827" w:rsidRDefault="00E9482C" w:rsidP="00AD0E4B">
            <w:pPr>
              <w:spacing w:after="0" w:line="240" w:lineRule="auto"/>
              <w:rPr>
                <w:rFonts w:ascii="Times New Roman" w:hAnsi="Times New Roman" w:cs="Times New Roman"/>
                <w:sz w:val="28"/>
                <w:szCs w:val="28"/>
              </w:rPr>
            </w:pPr>
            <w:r w:rsidRPr="007B0827">
              <w:rPr>
                <w:rFonts w:ascii="Times New Roman" w:hAnsi="Times New Roman" w:cs="Times New Roman"/>
                <w:sz w:val="28"/>
                <w:szCs w:val="28"/>
              </w:rPr>
              <w:t>___________ Н.Н.</w:t>
            </w:r>
            <w:r w:rsidR="0002659B">
              <w:rPr>
                <w:rFonts w:ascii="Times New Roman" w:hAnsi="Times New Roman" w:cs="Times New Roman"/>
                <w:sz w:val="28"/>
                <w:szCs w:val="28"/>
              </w:rPr>
              <w:t xml:space="preserve"> </w:t>
            </w:r>
            <w:proofErr w:type="spellStart"/>
            <w:r w:rsidRPr="007B0827">
              <w:rPr>
                <w:rFonts w:ascii="Times New Roman" w:hAnsi="Times New Roman" w:cs="Times New Roman"/>
                <w:sz w:val="28"/>
                <w:szCs w:val="28"/>
              </w:rPr>
              <w:t>Гараева</w:t>
            </w:r>
            <w:proofErr w:type="spellEnd"/>
          </w:p>
          <w:p w:rsidR="00E9482C" w:rsidRPr="007B0827" w:rsidRDefault="00E9482C" w:rsidP="00AD0E4B">
            <w:pPr>
              <w:spacing w:after="0" w:line="240" w:lineRule="auto"/>
              <w:rPr>
                <w:rFonts w:ascii="Times New Roman" w:hAnsi="Times New Roman" w:cs="Times New Roman"/>
                <w:sz w:val="28"/>
                <w:szCs w:val="28"/>
              </w:rPr>
            </w:pPr>
          </w:p>
          <w:p w:rsidR="00E9482C" w:rsidRPr="007B0827" w:rsidRDefault="0002659B" w:rsidP="00AD0E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«30» мая 2015 г.</w:t>
            </w:r>
          </w:p>
        </w:tc>
        <w:tc>
          <w:tcPr>
            <w:tcW w:w="4786" w:type="dxa"/>
          </w:tcPr>
          <w:p w:rsidR="00E9482C" w:rsidRPr="007B0827" w:rsidRDefault="00E9482C" w:rsidP="00AD0E4B">
            <w:pPr>
              <w:spacing w:after="0" w:line="240" w:lineRule="auto"/>
              <w:rPr>
                <w:rFonts w:ascii="Times New Roman" w:hAnsi="Times New Roman" w:cs="Times New Roman"/>
                <w:sz w:val="28"/>
                <w:szCs w:val="28"/>
              </w:rPr>
            </w:pPr>
          </w:p>
          <w:p w:rsidR="00E9482C" w:rsidRPr="007B0827" w:rsidRDefault="00E9482C" w:rsidP="00AD0E4B">
            <w:pPr>
              <w:spacing w:after="0" w:line="240" w:lineRule="auto"/>
              <w:rPr>
                <w:rFonts w:ascii="Times New Roman" w:hAnsi="Times New Roman" w:cs="Times New Roman"/>
                <w:sz w:val="28"/>
                <w:szCs w:val="28"/>
              </w:rPr>
            </w:pPr>
          </w:p>
          <w:p w:rsidR="00E9482C" w:rsidRPr="007B0827" w:rsidRDefault="00E9482C" w:rsidP="00AD0E4B">
            <w:pPr>
              <w:spacing w:after="0" w:line="240" w:lineRule="auto"/>
              <w:rPr>
                <w:rFonts w:ascii="Times New Roman" w:hAnsi="Times New Roman" w:cs="Times New Roman"/>
                <w:sz w:val="28"/>
                <w:szCs w:val="28"/>
              </w:rPr>
            </w:pPr>
            <w:r w:rsidRPr="007B0827">
              <w:rPr>
                <w:rFonts w:ascii="Times New Roman" w:hAnsi="Times New Roman" w:cs="Times New Roman"/>
                <w:sz w:val="28"/>
                <w:szCs w:val="28"/>
              </w:rPr>
              <w:t xml:space="preserve">Директор </w:t>
            </w:r>
          </w:p>
          <w:p w:rsidR="00E9482C" w:rsidRPr="007B0827" w:rsidRDefault="00E9482C" w:rsidP="00AD0E4B">
            <w:pPr>
              <w:spacing w:after="0" w:line="240" w:lineRule="auto"/>
              <w:rPr>
                <w:rFonts w:ascii="Times New Roman" w:hAnsi="Times New Roman" w:cs="Times New Roman"/>
                <w:sz w:val="28"/>
                <w:szCs w:val="28"/>
              </w:rPr>
            </w:pPr>
          </w:p>
          <w:p w:rsidR="00E9482C" w:rsidRPr="007B0827" w:rsidRDefault="00E9482C" w:rsidP="00AD0E4B">
            <w:pPr>
              <w:spacing w:after="0" w:line="240" w:lineRule="auto"/>
              <w:rPr>
                <w:rFonts w:ascii="Times New Roman" w:hAnsi="Times New Roman" w:cs="Times New Roman"/>
                <w:sz w:val="28"/>
                <w:szCs w:val="28"/>
              </w:rPr>
            </w:pPr>
            <w:r w:rsidRPr="007B0827">
              <w:rPr>
                <w:rFonts w:ascii="Times New Roman" w:hAnsi="Times New Roman" w:cs="Times New Roman"/>
                <w:sz w:val="28"/>
                <w:szCs w:val="28"/>
              </w:rPr>
              <w:t>___________В.И. Овсянников</w:t>
            </w:r>
          </w:p>
          <w:p w:rsidR="00E9482C" w:rsidRPr="007B0827" w:rsidRDefault="00E9482C" w:rsidP="00AD0E4B">
            <w:pPr>
              <w:spacing w:after="0" w:line="240" w:lineRule="auto"/>
              <w:rPr>
                <w:rFonts w:ascii="Times New Roman" w:hAnsi="Times New Roman" w:cs="Times New Roman"/>
                <w:sz w:val="28"/>
                <w:szCs w:val="28"/>
              </w:rPr>
            </w:pPr>
          </w:p>
          <w:p w:rsidR="00E9482C" w:rsidRPr="007B0827" w:rsidRDefault="0002659B" w:rsidP="00AD0E4B">
            <w:pPr>
              <w:spacing w:after="0" w:line="240" w:lineRule="auto"/>
              <w:rPr>
                <w:rFonts w:ascii="Times New Roman" w:hAnsi="Times New Roman" w:cs="Times New Roman"/>
                <w:sz w:val="28"/>
                <w:szCs w:val="28"/>
              </w:rPr>
            </w:pPr>
            <w:r>
              <w:rPr>
                <w:rFonts w:ascii="Times New Roman" w:hAnsi="Times New Roman" w:cs="Times New Roman"/>
                <w:sz w:val="28"/>
                <w:szCs w:val="28"/>
              </w:rPr>
              <w:t>«30» мая 2015 г.</w:t>
            </w:r>
          </w:p>
        </w:tc>
      </w:tr>
    </w:tbl>
    <w:p w:rsidR="00E9482C" w:rsidRPr="007B0827" w:rsidRDefault="00E9482C" w:rsidP="00E9482C">
      <w:pPr>
        <w:shd w:val="clear" w:color="auto" w:fill="FFFFFF"/>
        <w:spacing w:after="0" w:line="240" w:lineRule="auto"/>
        <w:ind w:firstLine="709"/>
        <w:jc w:val="center"/>
        <w:rPr>
          <w:rFonts w:ascii="Times New Roman" w:hAnsi="Times New Roman" w:cs="Times New Roman"/>
          <w:sz w:val="28"/>
          <w:szCs w:val="28"/>
        </w:rPr>
      </w:pPr>
    </w:p>
    <w:p w:rsidR="00E9482C" w:rsidRPr="007B0827" w:rsidRDefault="00E9482C" w:rsidP="00E9482C">
      <w:pPr>
        <w:shd w:val="clear" w:color="auto" w:fill="FFFFFF"/>
        <w:spacing w:after="0" w:line="240" w:lineRule="auto"/>
        <w:ind w:firstLine="709"/>
        <w:jc w:val="center"/>
        <w:rPr>
          <w:rFonts w:ascii="Times New Roman" w:hAnsi="Times New Roman" w:cs="Times New Roman"/>
          <w:sz w:val="28"/>
          <w:szCs w:val="28"/>
        </w:rPr>
      </w:pPr>
    </w:p>
    <w:p w:rsidR="00E9482C" w:rsidRPr="007B0827" w:rsidRDefault="00E9482C" w:rsidP="00E9482C">
      <w:pPr>
        <w:shd w:val="clear" w:color="auto" w:fill="FFFFFF"/>
        <w:spacing w:after="0" w:line="240" w:lineRule="auto"/>
        <w:ind w:firstLine="709"/>
        <w:jc w:val="center"/>
        <w:rPr>
          <w:rFonts w:ascii="Times New Roman" w:hAnsi="Times New Roman" w:cs="Times New Roman"/>
          <w:sz w:val="28"/>
          <w:szCs w:val="28"/>
        </w:rPr>
      </w:pPr>
    </w:p>
    <w:p w:rsidR="00E9482C" w:rsidRPr="007B0827" w:rsidRDefault="00E9482C" w:rsidP="00E9482C">
      <w:pPr>
        <w:shd w:val="clear" w:color="auto" w:fill="FFFFFF"/>
        <w:spacing w:after="0" w:line="240" w:lineRule="auto"/>
        <w:ind w:firstLine="709"/>
        <w:jc w:val="center"/>
        <w:rPr>
          <w:rFonts w:ascii="Times New Roman" w:hAnsi="Times New Roman" w:cs="Times New Roman"/>
          <w:sz w:val="28"/>
          <w:szCs w:val="28"/>
        </w:rPr>
      </w:pPr>
    </w:p>
    <w:p w:rsidR="00E9482C" w:rsidRPr="007B0827" w:rsidRDefault="00E9482C" w:rsidP="00E9482C">
      <w:pPr>
        <w:shd w:val="clear" w:color="auto" w:fill="FFFFFF"/>
        <w:spacing w:after="0" w:line="240" w:lineRule="auto"/>
        <w:ind w:firstLine="709"/>
        <w:jc w:val="center"/>
        <w:rPr>
          <w:rFonts w:ascii="Times New Roman" w:hAnsi="Times New Roman" w:cs="Times New Roman"/>
          <w:sz w:val="28"/>
          <w:szCs w:val="28"/>
        </w:rPr>
      </w:pPr>
    </w:p>
    <w:p w:rsidR="00E9482C" w:rsidRPr="007B0827" w:rsidRDefault="00E9482C" w:rsidP="00E9482C">
      <w:pPr>
        <w:shd w:val="clear" w:color="auto" w:fill="FFFFFF"/>
        <w:spacing w:after="0" w:line="240" w:lineRule="auto"/>
        <w:ind w:firstLine="709"/>
        <w:jc w:val="center"/>
        <w:rPr>
          <w:rFonts w:ascii="Times New Roman" w:hAnsi="Times New Roman" w:cs="Times New Roman"/>
          <w:sz w:val="28"/>
          <w:szCs w:val="28"/>
        </w:rPr>
      </w:pPr>
    </w:p>
    <w:p w:rsidR="00E9482C" w:rsidRPr="007B0827" w:rsidRDefault="00E9482C" w:rsidP="00E9482C">
      <w:pPr>
        <w:shd w:val="clear" w:color="auto" w:fill="FFFFFF"/>
        <w:spacing w:after="0" w:line="240" w:lineRule="auto"/>
        <w:ind w:firstLine="709"/>
        <w:jc w:val="center"/>
        <w:rPr>
          <w:rFonts w:ascii="Times New Roman" w:hAnsi="Times New Roman" w:cs="Times New Roman"/>
          <w:sz w:val="28"/>
          <w:szCs w:val="28"/>
        </w:rPr>
      </w:pPr>
    </w:p>
    <w:p w:rsidR="00E9482C" w:rsidRPr="007B0827" w:rsidRDefault="00E9482C" w:rsidP="00E9482C">
      <w:pPr>
        <w:shd w:val="clear" w:color="auto" w:fill="FFFFFF"/>
        <w:spacing w:after="0" w:line="240" w:lineRule="auto"/>
        <w:ind w:firstLine="709"/>
        <w:jc w:val="center"/>
        <w:rPr>
          <w:rFonts w:ascii="Times New Roman" w:hAnsi="Times New Roman" w:cs="Times New Roman"/>
          <w:sz w:val="28"/>
          <w:szCs w:val="28"/>
        </w:rPr>
      </w:pPr>
    </w:p>
    <w:p w:rsidR="00E9482C" w:rsidRPr="007B0827" w:rsidRDefault="00E9482C" w:rsidP="00E9482C">
      <w:pPr>
        <w:shd w:val="clear" w:color="auto" w:fill="FFFFFF"/>
        <w:spacing w:after="0" w:line="240" w:lineRule="auto"/>
        <w:ind w:firstLine="709"/>
        <w:jc w:val="center"/>
        <w:rPr>
          <w:rFonts w:ascii="Times New Roman" w:hAnsi="Times New Roman" w:cs="Times New Roman"/>
          <w:sz w:val="28"/>
          <w:szCs w:val="28"/>
        </w:rPr>
      </w:pPr>
    </w:p>
    <w:p w:rsidR="00E9482C" w:rsidRPr="007B0827" w:rsidRDefault="00E9482C" w:rsidP="00E9482C">
      <w:pPr>
        <w:spacing w:after="0" w:line="240" w:lineRule="auto"/>
        <w:jc w:val="both"/>
        <w:rPr>
          <w:rFonts w:ascii="Times New Roman" w:hAnsi="Times New Roman" w:cs="Times New Roman"/>
          <w:sz w:val="28"/>
          <w:szCs w:val="28"/>
        </w:rPr>
      </w:pPr>
      <w:r w:rsidRPr="007B0827">
        <w:rPr>
          <w:rFonts w:ascii="Times New Roman" w:hAnsi="Times New Roman" w:cs="Times New Roman"/>
          <w:sz w:val="28"/>
          <w:szCs w:val="28"/>
        </w:rPr>
        <w:t>Составитель:</w:t>
      </w:r>
      <w:r w:rsidR="0002659B">
        <w:rPr>
          <w:rFonts w:ascii="Times New Roman" w:hAnsi="Times New Roman" w:cs="Times New Roman"/>
          <w:sz w:val="28"/>
          <w:szCs w:val="28"/>
        </w:rPr>
        <w:t xml:space="preserve"> </w:t>
      </w:r>
      <w:proofErr w:type="spellStart"/>
      <w:r>
        <w:rPr>
          <w:rFonts w:ascii="Times New Roman" w:hAnsi="Times New Roman" w:cs="Times New Roman"/>
          <w:sz w:val="28"/>
          <w:szCs w:val="28"/>
        </w:rPr>
        <w:t>Гараева</w:t>
      </w:r>
      <w:proofErr w:type="spellEnd"/>
      <w:r>
        <w:rPr>
          <w:rFonts w:ascii="Times New Roman" w:hAnsi="Times New Roman" w:cs="Times New Roman"/>
          <w:sz w:val="28"/>
          <w:szCs w:val="28"/>
        </w:rPr>
        <w:t xml:space="preserve"> Н.Н</w:t>
      </w:r>
      <w:r w:rsidRPr="007B0827">
        <w:rPr>
          <w:rFonts w:ascii="Times New Roman" w:hAnsi="Times New Roman" w:cs="Times New Roman"/>
          <w:sz w:val="28"/>
          <w:szCs w:val="28"/>
        </w:rPr>
        <w:t>., преподаватель АН ПОО «Уральский промышленно-экономический техникум»</w:t>
      </w:r>
      <w:r w:rsidR="0002659B">
        <w:rPr>
          <w:rFonts w:ascii="Times New Roman" w:hAnsi="Times New Roman" w:cs="Times New Roman"/>
          <w:sz w:val="28"/>
          <w:szCs w:val="28"/>
        </w:rPr>
        <w:t>.</w:t>
      </w:r>
    </w:p>
    <w:p w:rsidR="00E9482C" w:rsidRPr="007B0827" w:rsidRDefault="00E9482C" w:rsidP="00E9482C"/>
    <w:p w:rsidR="00E9482C" w:rsidRDefault="00E9482C" w:rsidP="00E9482C">
      <w:pPr>
        <w:rPr>
          <w:rFonts w:ascii="Times New Roman" w:hAnsi="Times New Roman" w:cs="Times New Roman"/>
          <w:sz w:val="28"/>
          <w:szCs w:val="28"/>
        </w:rPr>
      </w:pPr>
      <w:r>
        <w:rPr>
          <w:rFonts w:ascii="Times New Roman" w:hAnsi="Times New Roman" w:cs="Times New Roman"/>
          <w:sz w:val="28"/>
          <w:szCs w:val="28"/>
        </w:rPr>
        <w:br w:type="page"/>
      </w:r>
    </w:p>
    <w:p w:rsidR="00223E0B" w:rsidRPr="00E9482C" w:rsidRDefault="00223E0B" w:rsidP="00E9482C">
      <w:pPr>
        <w:shd w:val="clear" w:color="auto" w:fill="FFFFFF"/>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b/>
          <w:bCs/>
          <w:sz w:val="24"/>
          <w:szCs w:val="24"/>
        </w:rPr>
        <w:lastRenderedPageBreak/>
        <w:t>Требования к знаниям и умениям при выполнении практических работ</w:t>
      </w:r>
    </w:p>
    <w:p w:rsidR="00223E0B" w:rsidRPr="00E9482C" w:rsidRDefault="00223E0B" w:rsidP="00E9482C">
      <w:pPr>
        <w:suppressAutoHyphens/>
        <w:spacing w:after="0" w:line="240" w:lineRule="auto"/>
        <w:ind w:firstLine="720"/>
        <w:jc w:val="both"/>
        <w:rPr>
          <w:rFonts w:ascii="Times New Roman" w:hAnsi="Times New Roman" w:cs="Times New Roman"/>
          <w:sz w:val="24"/>
          <w:szCs w:val="24"/>
        </w:rPr>
      </w:pPr>
      <w:r w:rsidRPr="00E9482C">
        <w:rPr>
          <w:rFonts w:ascii="Times New Roman" w:eastAsia="Times New Roman" w:hAnsi="Times New Roman" w:cs="Times New Roman"/>
          <w:spacing w:val="-1"/>
          <w:sz w:val="24"/>
          <w:szCs w:val="24"/>
        </w:rPr>
        <w:t xml:space="preserve">В результате выполнения практических работ, предусмотренных программой </w:t>
      </w:r>
      <w:r w:rsidRPr="00E9482C">
        <w:rPr>
          <w:rFonts w:ascii="Times New Roman" w:eastAsia="Times New Roman" w:hAnsi="Times New Roman" w:cs="Times New Roman"/>
          <w:sz w:val="24"/>
          <w:szCs w:val="24"/>
        </w:rPr>
        <w:t>по данной специальности, проводится текущий контроль индивидуальных образовательных достижений.</w:t>
      </w:r>
    </w:p>
    <w:p w:rsidR="00223E0B" w:rsidRPr="00E9482C" w:rsidRDefault="00223E0B" w:rsidP="00E9482C">
      <w:pPr>
        <w:shd w:val="clear" w:color="auto" w:fill="FFFFFF"/>
        <w:tabs>
          <w:tab w:val="left" w:pos="360"/>
        </w:tabs>
        <w:spacing w:after="0" w:line="240" w:lineRule="auto"/>
        <w:ind w:left="859"/>
        <w:jc w:val="both"/>
        <w:rPr>
          <w:rFonts w:ascii="Times New Roman" w:eastAsia="Times New Roman" w:hAnsi="Times New Roman" w:cs="Times New Roman"/>
          <w:sz w:val="24"/>
          <w:szCs w:val="24"/>
        </w:rPr>
      </w:pPr>
      <w:r w:rsidRPr="00E9482C">
        <w:rPr>
          <w:rFonts w:ascii="Times New Roman" w:eastAsia="Times New Roman" w:hAnsi="Times New Roman" w:cs="Times New Roman"/>
          <w:b/>
          <w:bCs/>
          <w:sz w:val="24"/>
          <w:szCs w:val="24"/>
        </w:rPr>
        <w:t>Указания по выполнению и оформлению работ</w:t>
      </w:r>
    </w:p>
    <w:p w:rsidR="00223E0B" w:rsidRPr="00E9482C" w:rsidRDefault="00223E0B" w:rsidP="00E9482C">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E9482C">
        <w:rPr>
          <w:rFonts w:ascii="Times New Roman" w:eastAsia="Times New Roman" w:hAnsi="Times New Roman" w:cs="Times New Roman"/>
          <w:sz w:val="24"/>
          <w:szCs w:val="24"/>
        </w:rPr>
        <w:t>Обучающийся должен выполнить практическую работу в соответствии с полученным заданием.</w:t>
      </w:r>
    </w:p>
    <w:p w:rsidR="00223E0B" w:rsidRPr="00E9482C" w:rsidRDefault="00223E0B" w:rsidP="00E9482C">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E9482C">
        <w:rPr>
          <w:rFonts w:ascii="Times New Roman" w:eastAsia="Times New Roman" w:hAnsi="Times New Roman" w:cs="Times New Roman"/>
          <w:sz w:val="24"/>
          <w:szCs w:val="24"/>
        </w:rPr>
        <w:t>Каждый обучающийся после выполнения работы должен представить отчет о проделанной работе с анализом полученных результатов и выводом по работе.</w:t>
      </w:r>
    </w:p>
    <w:p w:rsidR="00223E0B" w:rsidRPr="00E9482C" w:rsidRDefault="00223E0B" w:rsidP="00E9482C">
      <w:pPr>
        <w:widowControl w:val="0"/>
        <w:numPr>
          <w:ilvl w:val="0"/>
          <w:numId w:val="1"/>
        </w:numPr>
        <w:shd w:val="clear" w:color="auto" w:fill="FFFFFF"/>
        <w:tabs>
          <w:tab w:val="left" w:pos="0"/>
        </w:tabs>
        <w:autoSpaceDE w:val="0"/>
        <w:autoSpaceDN w:val="0"/>
        <w:adjustRightInd w:val="0"/>
        <w:spacing w:after="0" w:line="240" w:lineRule="auto"/>
        <w:ind w:right="5"/>
        <w:jc w:val="both"/>
        <w:rPr>
          <w:rFonts w:ascii="Times New Roman" w:eastAsia="Times New Roman" w:hAnsi="Times New Roman" w:cs="Times New Roman"/>
          <w:spacing w:val="-2"/>
          <w:sz w:val="24"/>
          <w:szCs w:val="24"/>
        </w:rPr>
      </w:pPr>
      <w:r w:rsidRPr="00E9482C">
        <w:rPr>
          <w:rFonts w:ascii="Times New Roman" w:eastAsia="Times New Roman" w:hAnsi="Times New Roman" w:cs="Times New Roman"/>
          <w:sz w:val="24"/>
          <w:szCs w:val="24"/>
        </w:rPr>
        <w:t>Отчет о проделанной работе следует выполнять в тетрадях для практических  работ.</w:t>
      </w:r>
    </w:p>
    <w:p w:rsidR="00223E0B" w:rsidRPr="00E9482C" w:rsidRDefault="00223E0B" w:rsidP="00E9482C">
      <w:pPr>
        <w:widowControl w:val="0"/>
        <w:numPr>
          <w:ilvl w:val="0"/>
          <w:numId w:val="1"/>
        </w:numPr>
        <w:shd w:val="clear" w:color="auto" w:fill="FFFFFF"/>
        <w:tabs>
          <w:tab w:val="left" w:pos="0"/>
        </w:tabs>
        <w:autoSpaceDE w:val="0"/>
        <w:autoSpaceDN w:val="0"/>
        <w:adjustRightInd w:val="0"/>
        <w:spacing w:after="0" w:line="240" w:lineRule="auto"/>
        <w:ind w:right="5"/>
        <w:jc w:val="both"/>
        <w:rPr>
          <w:rFonts w:ascii="Times New Roman" w:eastAsia="Times New Roman" w:hAnsi="Times New Roman" w:cs="Times New Roman"/>
          <w:spacing w:val="-2"/>
          <w:sz w:val="24"/>
          <w:szCs w:val="24"/>
        </w:rPr>
      </w:pPr>
      <w:r w:rsidRPr="00E9482C">
        <w:rPr>
          <w:rFonts w:ascii="Times New Roman" w:eastAsia="Times New Roman" w:hAnsi="Times New Roman" w:cs="Times New Roman"/>
          <w:sz w:val="24"/>
          <w:szCs w:val="24"/>
        </w:rPr>
        <w:t>Содержание отчета указано в описании практической работы.</w:t>
      </w:r>
    </w:p>
    <w:p w:rsidR="00223E0B" w:rsidRPr="00E9482C" w:rsidRDefault="00223E0B" w:rsidP="00E9482C">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E9482C">
        <w:rPr>
          <w:rFonts w:ascii="Times New Roman" w:eastAsia="Times New Roman" w:hAnsi="Times New Roman" w:cs="Times New Roman"/>
          <w:sz w:val="24"/>
          <w:szCs w:val="24"/>
        </w:rPr>
        <w:t xml:space="preserve">Таблицы и рисунки следует выполнять с помощью чертежных </w:t>
      </w:r>
      <w:r w:rsidRPr="00E9482C">
        <w:rPr>
          <w:rFonts w:ascii="Times New Roman" w:eastAsia="Times New Roman" w:hAnsi="Times New Roman" w:cs="Times New Roman"/>
          <w:spacing w:val="-1"/>
          <w:sz w:val="24"/>
          <w:szCs w:val="24"/>
        </w:rPr>
        <w:t>инструментов (линейки, циркуля и т. д.) карандашом с соблюдением ЕСКД.</w:t>
      </w:r>
    </w:p>
    <w:p w:rsidR="00223E0B" w:rsidRPr="00E9482C" w:rsidRDefault="00223E0B" w:rsidP="00E9482C">
      <w:pPr>
        <w:widowControl w:val="0"/>
        <w:numPr>
          <w:ilvl w:val="0"/>
          <w:numId w:val="1"/>
        </w:numPr>
        <w:shd w:val="clear" w:color="auto" w:fill="FFFFFF"/>
        <w:tabs>
          <w:tab w:val="left" w:pos="0"/>
        </w:tabs>
        <w:autoSpaceDE w:val="0"/>
        <w:autoSpaceDN w:val="0"/>
        <w:adjustRightInd w:val="0"/>
        <w:spacing w:after="0" w:line="240" w:lineRule="auto"/>
        <w:ind w:right="5"/>
        <w:jc w:val="both"/>
        <w:rPr>
          <w:rFonts w:ascii="Times New Roman" w:eastAsia="Times New Roman" w:hAnsi="Times New Roman" w:cs="Times New Roman"/>
          <w:spacing w:val="-2"/>
          <w:sz w:val="24"/>
          <w:szCs w:val="24"/>
        </w:rPr>
      </w:pPr>
      <w:r w:rsidRPr="00E9482C">
        <w:rPr>
          <w:rFonts w:ascii="Times New Roman" w:eastAsia="Times New Roman" w:hAnsi="Times New Roman" w:cs="Times New Roman"/>
          <w:sz w:val="24"/>
          <w:szCs w:val="24"/>
        </w:rPr>
        <w:t>Если обучающийся не выполнил практическую работу или часть работы, то он может выполнить работу или оставшуюся часть во внеурочное время, согласованное с преподавателем.</w:t>
      </w:r>
    </w:p>
    <w:p w:rsidR="00223E0B" w:rsidRPr="00E9482C" w:rsidRDefault="00223E0B" w:rsidP="00E9482C">
      <w:pPr>
        <w:shd w:val="clear" w:color="auto" w:fill="FFFFFF"/>
        <w:tabs>
          <w:tab w:val="left" w:pos="0"/>
          <w:tab w:val="left" w:pos="398"/>
        </w:tabs>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pacing w:val="-3"/>
          <w:sz w:val="24"/>
          <w:szCs w:val="24"/>
        </w:rPr>
        <w:t>7.</w:t>
      </w:r>
      <w:r w:rsidRPr="00E9482C">
        <w:rPr>
          <w:rFonts w:ascii="Times New Roman" w:eastAsia="Times New Roman" w:hAnsi="Times New Roman" w:cs="Times New Roman"/>
          <w:sz w:val="24"/>
          <w:szCs w:val="24"/>
        </w:rPr>
        <w:tab/>
      </w:r>
      <w:r w:rsidRPr="00E9482C">
        <w:rPr>
          <w:rFonts w:ascii="Times New Roman" w:eastAsia="Times New Roman" w:hAnsi="Times New Roman" w:cs="Times New Roman"/>
          <w:spacing w:val="-1"/>
          <w:sz w:val="24"/>
          <w:szCs w:val="24"/>
        </w:rPr>
        <w:t xml:space="preserve">Оценку по практической работе </w:t>
      </w:r>
      <w:proofErr w:type="gramStart"/>
      <w:r w:rsidRPr="00E9482C">
        <w:rPr>
          <w:rFonts w:ascii="Times New Roman" w:eastAsia="Times New Roman" w:hAnsi="Times New Roman" w:cs="Times New Roman"/>
          <w:spacing w:val="-1"/>
          <w:sz w:val="24"/>
          <w:szCs w:val="24"/>
        </w:rPr>
        <w:t>обучающийся</w:t>
      </w:r>
      <w:proofErr w:type="gramEnd"/>
      <w:r w:rsidRPr="00E9482C">
        <w:rPr>
          <w:rFonts w:ascii="Times New Roman" w:eastAsia="Times New Roman" w:hAnsi="Times New Roman" w:cs="Times New Roman"/>
          <w:spacing w:val="-1"/>
          <w:sz w:val="24"/>
          <w:szCs w:val="24"/>
        </w:rPr>
        <w:t xml:space="preserve"> получает, с учетом срока </w:t>
      </w:r>
      <w:r w:rsidRPr="00E9482C">
        <w:rPr>
          <w:rFonts w:ascii="Times New Roman" w:eastAsia="Times New Roman" w:hAnsi="Times New Roman" w:cs="Times New Roman"/>
          <w:sz w:val="24"/>
          <w:szCs w:val="24"/>
        </w:rPr>
        <w:t>выполнения работы, если:</w:t>
      </w:r>
    </w:p>
    <w:p w:rsidR="00223E0B" w:rsidRPr="00E9482C" w:rsidRDefault="00223E0B" w:rsidP="00E9482C">
      <w:pPr>
        <w:widowControl w:val="0"/>
        <w:numPr>
          <w:ilvl w:val="0"/>
          <w:numId w:val="2"/>
        </w:numPr>
        <w:shd w:val="clear" w:color="auto" w:fill="FFFFFF"/>
        <w:tabs>
          <w:tab w:val="left" w:pos="0"/>
          <w:tab w:val="left" w:pos="36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расчеты выполнены правильно и в полном объеме;</w:t>
      </w:r>
    </w:p>
    <w:p w:rsidR="00223E0B" w:rsidRPr="00E9482C" w:rsidRDefault="00223E0B" w:rsidP="00E9482C">
      <w:pPr>
        <w:widowControl w:val="0"/>
        <w:numPr>
          <w:ilvl w:val="0"/>
          <w:numId w:val="2"/>
        </w:numPr>
        <w:shd w:val="clear" w:color="auto" w:fill="FFFFFF"/>
        <w:tabs>
          <w:tab w:val="left" w:pos="0"/>
          <w:tab w:val="left" w:pos="36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сделан анализ проделанной работы и вывод по результатам работы;</w:t>
      </w:r>
    </w:p>
    <w:p w:rsidR="00223E0B" w:rsidRPr="00E9482C" w:rsidRDefault="00223E0B" w:rsidP="00E9482C">
      <w:pPr>
        <w:widowControl w:val="0"/>
        <w:numPr>
          <w:ilvl w:val="0"/>
          <w:numId w:val="2"/>
        </w:numPr>
        <w:shd w:val="clear" w:color="auto" w:fill="FFFFFF"/>
        <w:tabs>
          <w:tab w:val="left" w:pos="0"/>
          <w:tab w:val="left" w:pos="36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roofErr w:type="gramStart"/>
      <w:r w:rsidRPr="00E9482C">
        <w:rPr>
          <w:rFonts w:ascii="Times New Roman" w:eastAsia="Times New Roman" w:hAnsi="Times New Roman" w:cs="Times New Roman"/>
          <w:sz w:val="24"/>
          <w:szCs w:val="24"/>
        </w:rPr>
        <w:t>обучающийся</w:t>
      </w:r>
      <w:proofErr w:type="gramEnd"/>
      <w:r w:rsidRPr="00E9482C">
        <w:rPr>
          <w:rFonts w:ascii="Times New Roman" w:eastAsia="Times New Roman" w:hAnsi="Times New Roman" w:cs="Times New Roman"/>
          <w:sz w:val="24"/>
          <w:szCs w:val="24"/>
        </w:rPr>
        <w:t xml:space="preserve"> может пояснить выполнение любого этапа работы;</w:t>
      </w:r>
    </w:p>
    <w:p w:rsidR="00223E0B" w:rsidRPr="00E9482C" w:rsidRDefault="00223E0B" w:rsidP="00E9482C">
      <w:pPr>
        <w:widowControl w:val="0"/>
        <w:numPr>
          <w:ilvl w:val="0"/>
          <w:numId w:val="2"/>
        </w:numPr>
        <w:shd w:val="clear" w:color="auto" w:fill="FFFFFF"/>
        <w:tabs>
          <w:tab w:val="left" w:pos="0"/>
          <w:tab w:val="left" w:pos="36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отчет выполнен в соответствии с требованиями к выполнению работы.</w:t>
      </w:r>
    </w:p>
    <w:p w:rsidR="00223E0B" w:rsidRPr="00E9482C" w:rsidRDefault="00223E0B" w:rsidP="00E9482C">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E9482C">
        <w:rPr>
          <w:rFonts w:ascii="Times New Roman" w:eastAsia="Times New Roman" w:hAnsi="Times New Roman" w:cs="Times New Roman"/>
          <w:spacing w:val="-1"/>
          <w:sz w:val="24"/>
          <w:szCs w:val="24"/>
        </w:rPr>
        <w:t>Зачет</w:t>
      </w:r>
      <w:proofErr w:type="gramEnd"/>
      <w:r w:rsidRPr="00E9482C">
        <w:rPr>
          <w:rFonts w:ascii="Times New Roman" w:eastAsia="Times New Roman" w:hAnsi="Times New Roman" w:cs="Times New Roman"/>
          <w:spacing w:val="-1"/>
          <w:sz w:val="24"/>
          <w:szCs w:val="24"/>
        </w:rPr>
        <w:t xml:space="preserve"> по практическим работам обучающийся получает при условии выполнения всех предусмотренных программой работ, после сдачи отчетов </w:t>
      </w:r>
      <w:r w:rsidRPr="00E9482C">
        <w:rPr>
          <w:rFonts w:ascii="Times New Roman" w:eastAsia="Times New Roman" w:hAnsi="Times New Roman" w:cs="Times New Roman"/>
          <w:sz w:val="24"/>
          <w:szCs w:val="24"/>
        </w:rPr>
        <w:t xml:space="preserve">по работам при получении удовлетворительных оценок. </w:t>
      </w:r>
    </w:p>
    <w:p w:rsidR="00223E0B" w:rsidRPr="00E9482C" w:rsidRDefault="00223E0B" w:rsidP="00E9482C">
      <w:pPr>
        <w:suppressAutoHyphens/>
        <w:spacing w:after="0" w:line="240" w:lineRule="auto"/>
        <w:ind w:firstLine="72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br w:type="page"/>
      </w:r>
    </w:p>
    <w:p w:rsidR="00223E0B" w:rsidRPr="00E9482C" w:rsidRDefault="00223E0B" w:rsidP="00E9482C">
      <w:pPr>
        <w:shd w:val="clear" w:color="auto" w:fill="FFFFFF"/>
        <w:spacing w:after="0" w:line="240" w:lineRule="auto"/>
        <w:ind w:firstLine="720"/>
        <w:jc w:val="both"/>
        <w:rPr>
          <w:rFonts w:ascii="Times New Roman" w:eastAsia="Times New Roman" w:hAnsi="Times New Roman" w:cs="Times New Roman"/>
          <w:b/>
          <w:bCs/>
          <w:sz w:val="24"/>
          <w:szCs w:val="24"/>
          <w:lang w:eastAsia="en-US"/>
        </w:rPr>
      </w:pPr>
    </w:p>
    <w:p w:rsidR="00223E0B" w:rsidRPr="00E9482C" w:rsidRDefault="00223E0B" w:rsidP="00E9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223E0B" w:rsidRPr="00E9482C" w:rsidRDefault="00223E0B" w:rsidP="00E9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E9482C">
        <w:rPr>
          <w:rFonts w:ascii="Times New Roman" w:hAnsi="Times New Roman" w:cs="Times New Roman"/>
          <w:sz w:val="24"/>
          <w:szCs w:val="24"/>
        </w:rPr>
        <w:t>Практическое занятие:</w:t>
      </w:r>
    </w:p>
    <w:p w:rsidR="00FC206F" w:rsidRPr="00E9482C" w:rsidRDefault="00223E0B" w:rsidP="00E9482C">
      <w:pPr>
        <w:shd w:val="clear" w:color="auto" w:fill="FFFFFF"/>
        <w:tabs>
          <w:tab w:val="left" w:pos="426"/>
        </w:tabs>
        <w:spacing w:after="0" w:line="240" w:lineRule="auto"/>
        <w:jc w:val="both"/>
        <w:rPr>
          <w:rFonts w:ascii="Times New Roman" w:hAnsi="Times New Roman" w:cs="Times New Roman"/>
          <w:b/>
          <w:sz w:val="24"/>
          <w:szCs w:val="24"/>
        </w:rPr>
      </w:pPr>
      <w:r w:rsidRPr="00E9482C">
        <w:rPr>
          <w:rFonts w:ascii="Times New Roman" w:hAnsi="Times New Roman" w:cs="Times New Roman"/>
          <w:b/>
          <w:sz w:val="24"/>
          <w:szCs w:val="24"/>
        </w:rPr>
        <w:t>Изучение диагностических признаков минералов</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b/>
          <w:bCs/>
          <w:sz w:val="24"/>
          <w:szCs w:val="24"/>
        </w:rPr>
        <w:t>1. Цель работы:</w:t>
      </w:r>
      <w:r w:rsidRPr="00E9482C">
        <w:rPr>
          <w:rFonts w:ascii="Times New Roman" w:eastAsia="Times New Roman" w:hAnsi="Times New Roman" w:cs="Times New Roman"/>
          <w:sz w:val="24"/>
          <w:szCs w:val="24"/>
        </w:rPr>
        <w:t xml:space="preserve"> </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sz w:val="24"/>
          <w:szCs w:val="24"/>
        </w:rPr>
        <w:t>1.1</w:t>
      </w:r>
      <w:proofErr w:type="gramStart"/>
      <w:r w:rsidRPr="00E9482C">
        <w:rPr>
          <w:rFonts w:ascii="Times New Roman" w:eastAsia="Times New Roman" w:hAnsi="Times New Roman" w:cs="Times New Roman"/>
          <w:sz w:val="24"/>
          <w:szCs w:val="24"/>
        </w:rPr>
        <w:t xml:space="preserve"> </w:t>
      </w:r>
      <w:r w:rsidRPr="00E9482C">
        <w:rPr>
          <w:rFonts w:ascii="Times New Roman" w:eastAsia="Times New Roman" w:hAnsi="Times New Roman" w:cs="Times New Roman"/>
          <w:b/>
          <w:bCs/>
          <w:sz w:val="24"/>
          <w:szCs w:val="24"/>
        </w:rPr>
        <w:t>И</w:t>
      </w:r>
      <w:proofErr w:type="gramEnd"/>
      <w:r w:rsidRPr="00E9482C">
        <w:rPr>
          <w:rFonts w:ascii="Times New Roman" w:eastAsia="Times New Roman" w:hAnsi="Times New Roman" w:cs="Times New Roman"/>
          <w:b/>
          <w:bCs/>
          <w:sz w:val="24"/>
          <w:szCs w:val="24"/>
        </w:rPr>
        <w:t>зучить  и описать и определить минералы по образцам.</w:t>
      </w:r>
    </w:p>
    <w:p w:rsidR="00120717" w:rsidRPr="00E9482C" w:rsidRDefault="00120717" w:rsidP="00E9482C">
      <w:pPr>
        <w:shd w:val="clear" w:color="auto" w:fill="FFFFFF"/>
        <w:tabs>
          <w:tab w:val="left" w:pos="426"/>
        </w:tabs>
        <w:spacing w:after="0" w:line="240" w:lineRule="auto"/>
        <w:ind w:left="360" w:hanging="360"/>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 xml:space="preserve">2. Материальное оснащение: </w:t>
      </w:r>
      <w:r w:rsidRPr="00E9482C">
        <w:rPr>
          <w:rFonts w:ascii="Times New Roman" w:eastAsia="Times New Roman" w:hAnsi="Times New Roman" w:cs="Times New Roman"/>
          <w:sz w:val="24"/>
          <w:szCs w:val="24"/>
        </w:rPr>
        <w:t xml:space="preserve">коллекция образцов минералов: каолинит, гипс,  кальцит, слюда халькопирит, пирит, наборы шкалы твердости </w:t>
      </w:r>
      <w:proofErr w:type="spellStart"/>
      <w:r w:rsidRPr="00E9482C">
        <w:rPr>
          <w:rFonts w:ascii="Times New Roman" w:eastAsia="Times New Roman" w:hAnsi="Times New Roman" w:cs="Times New Roman"/>
          <w:sz w:val="24"/>
          <w:szCs w:val="24"/>
        </w:rPr>
        <w:t>Мооса</w:t>
      </w:r>
      <w:proofErr w:type="spellEnd"/>
      <w:r w:rsidRPr="00E9482C">
        <w:rPr>
          <w:rFonts w:ascii="Times New Roman" w:eastAsia="Times New Roman" w:hAnsi="Times New Roman" w:cs="Times New Roman"/>
          <w:sz w:val="24"/>
          <w:szCs w:val="24"/>
        </w:rPr>
        <w:t xml:space="preserve">, «фарфоровый бисквит» - неглазурованные керамические изделия, минералогическая лупа (с увеличением в 10-20 раз), пузырек объемом 25 мл с 10% раствором соляной кислоты, предметное стеклышко для определения твердости минералов. </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3.</w:t>
      </w:r>
      <w:r w:rsidRPr="00E9482C">
        <w:rPr>
          <w:rFonts w:ascii="Times New Roman" w:eastAsia="Times New Roman" w:hAnsi="Times New Roman" w:cs="Times New Roman"/>
          <w:b/>
          <w:bCs/>
          <w:sz w:val="24"/>
          <w:szCs w:val="24"/>
        </w:rPr>
        <w:tab/>
        <w:t>Ход работы: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w:t>
      </w:r>
      <w:r w:rsidRPr="00E9482C">
        <w:rPr>
          <w:rFonts w:ascii="Times New Roman" w:eastAsia="Times New Roman" w:hAnsi="Times New Roman" w:cs="Times New Roman"/>
          <w:sz w:val="24"/>
          <w:szCs w:val="24"/>
        </w:rPr>
        <w:tab/>
        <w:t xml:space="preserve">В ходе выполнения </w:t>
      </w:r>
      <w:proofErr w:type="gramStart"/>
      <w:r w:rsidRPr="00E9482C">
        <w:rPr>
          <w:rFonts w:ascii="Times New Roman" w:eastAsia="Times New Roman" w:hAnsi="Times New Roman" w:cs="Times New Roman"/>
          <w:sz w:val="24"/>
          <w:szCs w:val="24"/>
        </w:rPr>
        <w:t>работы</w:t>
      </w:r>
      <w:proofErr w:type="gramEnd"/>
      <w:r w:rsidRPr="00E9482C">
        <w:rPr>
          <w:rFonts w:ascii="Times New Roman" w:eastAsia="Times New Roman" w:hAnsi="Times New Roman" w:cs="Times New Roman"/>
          <w:sz w:val="24"/>
          <w:szCs w:val="24"/>
        </w:rPr>
        <w:t xml:space="preserve"> обучающиеся должны усвоить следующие знания и понятия:</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Сущность понятия «минерал».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Знания об оптических свойствах минералов: окраска, цвет, цвет минерала в порошке или цвет черты, прозрачность, блеск.</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Знания о механических свойствах минералов:  спайность, излом, твердость, плотность.</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Знания об особых свойствах минералов:  вкус, гигроскопичность, запах, </w:t>
      </w:r>
      <w:proofErr w:type="spellStart"/>
      <w:r w:rsidRPr="00E9482C">
        <w:rPr>
          <w:rFonts w:ascii="Times New Roman" w:eastAsia="Times New Roman" w:hAnsi="Times New Roman" w:cs="Times New Roman"/>
          <w:sz w:val="24"/>
          <w:szCs w:val="24"/>
        </w:rPr>
        <w:t>магнитность</w:t>
      </w:r>
      <w:proofErr w:type="spellEnd"/>
      <w:r w:rsidRPr="00E9482C">
        <w:rPr>
          <w:rFonts w:ascii="Times New Roman" w:eastAsia="Times New Roman" w:hAnsi="Times New Roman" w:cs="Times New Roman"/>
          <w:sz w:val="24"/>
          <w:szCs w:val="24"/>
        </w:rPr>
        <w:t>, двойное лучепреломление, реакция с соляной кислотой.</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Знания о важнейших областях практического применения минералов.</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Знания о важнейших российских и зарубежных месторождениях минералов.</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Умения и навыки, которые должен получить обучающийся в результате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выполнения практической работы: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приобретение навыков определения оптических, механических и особых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свойств минералов;</w:t>
      </w:r>
    </w:p>
    <w:p w:rsidR="00120717" w:rsidRPr="00E9482C" w:rsidRDefault="00120717" w:rsidP="00E9482C">
      <w:pPr>
        <w:shd w:val="clear" w:color="auto" w:fill="FFFFFF"/>
        <w:spacing w:after="0" w:line="240" w:lineRule="auto"/>
        <w:ind w:right="10"/>
        <w:jc w:val="both"/>
        <w:rPr>
          <w:rFonts w:ascii="Times New Roman" w:eastAsia="Times New Roman" w:hAnsi="Times New Roman" w:cs="Times New Roman"/>
          <w:sz w:val="24"/>
          <w:szCs w:val="24"/>
          <w:u w:val="single"/>
        </w:rPr>
      </w:pPr>
      <w:r w:rsidRPr="00E9482C">
        <w:rPr>
          <w:rFonts w:ascii="Times New Roman" w:eastAsia="Times New Roman" w:hAnsi="Times New Roman" w:cs="Times New Roman"/>
          <w:sz w:val="24"/>
          <w:szCs w:val="24"/>
        </w:rPr>
        <w:t>• приобретение навыков макроскопической диагностики минералов в образцах.</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Порядок выполнения работы предусматривает её осуществление в два этапа: под руководством преподавателя и самостоятельно. На первом этапе преподаватель</w:t>
      </w:r>
    </w:p>
    <w:p w:rsidR="00120717" w:rsidRPr="00E9482C" w:rsidRDefault="00120717" w:rsidP="00E9482C">
      <w:pPr>
        <w:spacing w:after="0" w:line="240" w:lineRule="auto"/>
        <w:jc w:val="both"/>
        <w:rPr>
          <w:rFonts w:ascii="Times New Roman" w:eastAsia="Times New Roman" w:hAnsi="Times New Roman" w:cs="Times New Roman"/>
          <w:sz w:val="24"/>
          <w:szCs w:val="24"/>
        </w:rPr>
      </w:pPr>
      <w:proofErr w:type="gramStart"/>
      <w:r w:rsidRPr="00E9482C">
        <w:rPr>
          <w:rFonts w:ascii="Times New Roman" w:eastAsia="Times New Roman" w:hAnsi="Times New Roman" w:cs="Times New Roman"/>
          <w:sz w:val="24"/>
          <w:szCs w:val="24"/>
        </w:rPr>
        <w:t xml:space="preserve">- с помощью эталонных коллекций минералов знакомит студентов со свойствами минералов: блеск, твердость, окраска, цвет, цвет минерала в порошке  или цвет черты, прозрачность, спайность, излом, плотность вкус, запах, </w:t>
      </w:r>
      <w:proofErr w:type="spellStart"/>
      <w:r w:rsidRPr="00E9482C">
        <w:rPr>
          <w:rFonts w:ascii="Times New Roman" w:eastAsia="Times New Roman" w:hAnsi="Times New Roman" w:cs="Times New Roman"/>
          <w:sz w:val="24"/>
          <w:szCs w:val="24"/>
        </w:rPr>
        <w:t>магнитность</w:t>
      </w:r>
      <w:proofErr w:type="spellEnd"/>
      <w:r w:rsidRPr="00E9482C">
        <w:rPr>
          <w:rFonts w:ascii="Times New Roman" w:eastAsia="Times New Roman" w:hAnsi="Times New Roman" w:cs="Times New Roman"/>
          <w:sz w:val="24"/>
          <w:szCs w:val="24"/>
        </w:rPr>
        <w:t>, двойное лучепреломление, реакция с соляной кислотой;</w:t>
      </w:r>
      <w:proofErr w:type="gramEnd"/>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 помощью рабочей коллекции минералов и ключа к определителю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В.Г. </w:t>
      </w:r>
      <w:proofErr w:type="spellStart"/>
      <w:r w:rsidRPr="00E9482C">
        <w:rPr>
          <w:rFonts w:ascii="Times New Roman" w:eastAsia="Times New Roman" w:hAnsi="Times New Roman" w:cs="Times New Roman"/>
          <w:sz w:val="24"/>
          <w:szCs w:val="24"/>
        </w:rPr>
        <w:t>Музафарова</w:t>
      </w:r>
      <w:proofErr w:type="spellEnd"/>
      <w:r w:rsidRPr="00E9482C">
        <w:rPr>
          <w:rFonts w:ascii="Times New Roman" w:eastAsia="Times New Roman" w:hAnsi="Times New Roman" w:cs="Times New Roman"/>
          <w:sz w:val="24"/>
          <w:szCs w:val="24"/>
        </w:rPr>
        <w:t xml:space="preserve"> (1979, с. 14-28) совместно со студентами производит </w:t>
      </w:r>
      <w:proofErr w:type="spellStart"/>
      <w:r w:rsidRPr="00E9482C">
        <w:rPr>
          <w:rFonts w:ascii="Times New Roman" w:eastAsia="Times New Roman" w:hAnsi="Times New Roman" w:cs="Times New Roman"/>
          <w:sz w:val="24"/>
          <w:szCs w:val="24"/>
        </w:rPr>
        <w:t>диа</w:t>
      </w:r>
      <w:proofErr w:type="spellEnd"/>
      <w:r w:rsidRPr="00E9482C">
        <w:rPr>
          <w:rFonts w:ascii="Times New Roman" w:eastAsia="Times New Roman" w:hAnsi="Times New Roman" w:cs="Times New Roman"/>
          <w:sz w:val="24"/>
          <w:szCs w:val="24"/>
        </w:rPr>
        <w:t>-</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гностику 2-3 минералов. Поочередно для каждого минерала определяются и записываются в рабочую тетрадь диагностические признаки (Форма 1).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На этапе самостоятельной работы студенты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 помощью рабочей коллекции минералов и ключа к определителю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В.Г. </w:t>
      </w:r>
      <w:proofErr w:type="spellStart"/>
      <w:r w:rsidRPr="00E9482C">
        <w:rPr>
          <w:rFonts w:ascii="Times New Roman" w:eastAsia="Times New Roman" w:hAnsi="Times New Roman" w:cs="Times New Roman"/>
          <w:sz w:val="24"/>
          <w:szCs w:val="24"/>
        </w:rPr>
        <w:t>Музафарова</w:t>
      </w:r>
      <w:proofErr w:type="spellEnd"/>
      <w:r w:rsidRPr="00E9482C">
        <w:rPr>
          <w:rFonts w:ascii="Times New Roman" w:eastAsia="Times New Roman" w:hAnsi="Times New Roman" w:cs="Times New Roman"/>
          <w:sz w:val="24"/>
          <w:szCs w:val="24"/>
        </w:rPr>
        <w:t xml:space="preserve"> (1979, с. 14-28) производят диагностику не менее 30 минералов. Поочередно для каждого минерала определяются и записываются в рабочую тетрадь диагностические признаки (Форма 1);</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 помощью заранее составленной  таблицы (Приложение 5) диагностируют и характеризуют минералы. Для достижения положительного </w:t>
      </w:r>
      <w:proofErr w:type="gramStart"/>
      <w:r w:rsidRPr="00E9482C">
        <w:rPr>
          <w:rFonts w:ascii="Times New Roman" w:eastAsia="Times New Roman" w:hAnsi="Times New Roman" w:cs="Times New Roman"/>
          <w:sz w:val="24"/>
          <w:szCs w:val="24"/>
        </w:rPr>
        <w:t>результата</w:t>
      </w:r>
      <w:proofErr w:type="gramEnd"/>
      <w:r w:rsidRPr="00E9482C">
        <w:rPr>
          <w:rFonts w:ascii="Times New Roman" w:eastAsia="Times New Roman" w:hAnsi="Times New Roman" w:cs="Times New Roman"/>
          <w:sz w:val="24"/>
          <w:szCs w:val="24"/>
        </w:rPr>
        <w:t xml:space="preserve"> по теме обучающиеся диагностируют минералы в кабинете минералогии и в дополнительно отведенное расписанием время самостоятельных занятий.</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Порядок работы при диагностике минералов</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1. Вначале надо внимательно рассмотреть образец и определить число содержащихся в нем минералов, наметить последовательность их диагностики по принципу «от </w:t>
      </w:r>
      <w:proofErr w:type="gramStart"/>
      <w:r w:rsidRPr="00E9482C">
        <w:rPr>
          <w:rFonts w:ascii="Times New Roman" w:eastAsia="Times New Roman" w:hAnsi="Times New Roman" w:cs="Times New Roman"/>
          <w:sz w:val="24"/>
          <w:szCs w:val="24"/>
        </w:rPr>
        <w:t>простого</w:t>
      </w:r>
      <w:proofErr w:type="gramEnd"/>
      <w:r w:rsidRPr="00E9482C">
        <w:rPr>
          <w:rFonts w:ascii="Times New Roman" w:eastAsia="Times New Roman" w:hAnsi="Times New Roman" w:cs="Times New Roman"/>
          <w:sz w:val="24"/>
          <w:szCs w:val="24"/>
        </w:rPr>
        <w:t xml:space="preserve"> к сложному».</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lastRenderedPageBreak/>
        <w:t xml:space="preserve">2. Затем следует определять и фиксировать в рабочей тетради важнейшие диагностические признаки выбранного минерала в той последовательности, в какой предлагается в ключе к определителю В.Г. </w:t>
      </w:r>
      <w:proofErr w:type="spellStart"/>
      <w:r w:rsidRPr="00E9482C">
        <w:rPr>
          <w:rFonts w:ascii="Times New Roman" w:eastAsia="Times New Roman" w:hAnsi="Times New Roman" w:cs="Times New Roman"/>
          <w:sz w:val="24"/>
          <w:szCs w:val="24"/>
        </w:rPr>
        <w:t>Мазафарова</w:t>
      </w:r>
      <w:proofErr w:type="spellEnd"/>
      <w:r w:rsidRPr="00E9482C">
        <w:rPr>
          <w:rFonts w:ascii="Times New Roman" w:eastAsia="Times New Roman" w:hAnsi="Times New Roman" w:cs="Times New Roman"/>
          <w:sz w:val="24"/>
          <w:szCs w:val="24"/>
        </w:rPr>
        <w:t xml:space="preserve"> (1979, с. 14-28) (Форма 1):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блеск;</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твердость (по шкале </w:t>
      </w:r>
      <w:proofErr w:type="spellStart"/>
      <w:r w:rsidRPr="00E9482C">
        <w:rPr>
          <w:rFonts w:ascii="Times New Roman" w:eastAsia="Times New Roman" w:hAnsi="Times New Roman" w:cs="Times New Roman"/>
          <w:sz w:val="24"/>
          <w:szCs w:val="24"/>
        </w:rPr>
        <w:t>Мооса</w:t>
      </w:r>
      <w:proofErr w:type="spellEnd"/>
      <w:r w:rsidRPr="00E9482C">
        <w:rPr>
          <w:rFonts w:ascii="Times New Roman" w:eastAsia="Times New Roman" w:hAnsi="Times New Roman" w:cs="Times New Roman"/>
          <w:sz w:val="24"/>
          <w:szCs w:val="24"/>
        </w:rPr>
        <w:t>);</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цвет кристаллов и агрегатов, цвет черты;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хрупкость – ковкость (пластичность);</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спайность;</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плотность (в случаях, когда образец представлен преимущественно одним минералом);</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особые свойства: </w:t>
      </w:r>
      <w:proofErr w:type="spellStart"/>
      <w:r w:rsidRPr="00E9482C">
        <w:rPr>
          <w:rFonts w:ascii="Times New Roman" w:eastAsia="Times New Roman" w:hAnsi="Times New Roman" w:cs="Times New Roman"/>
          <w:sz w:val="24"/>
          <w:szCs w:val="24"/>
        </w:rPr>
        <w:t>магнитность</w:t>
      </w:r>
      <w:proofErr w:type="spellEnd"/>
      <w:r w:rsidRPr="00E9482C">
        <w:rPr>
          <w:rFonts w:ascii="Times New Roman" w:eastAsia="Times New Roman" w:hAnsi="Times New Roman" w:cs="Times New Roman"/>
          <w:sz w:val="24"/>
          <w:szCs w:val="24"/>
        </w:rPr>
        <w:t>, радиоактивность, люминесценция и др.</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3. После того как все перечисленные выше признаки определены,  становится возможным определить минерал путем сопоставления его признаков с теми, что представлены </w:t>
      </w:r>
      <w:proofErr w:type="spellStart"/>
      <w:r w:rsidRPr="00E9482C">
        <w:rPr>
          <w:rFonts w:ascii="Times New Roman" w:eastAsia="Times New Roman" w:hAnsi="Times New Roman" w:cs="Times New Roman"/>
          <w:sz w:val="24"/>
          <w:szCs w:val="24"/>
        </w:rPr>
        <w:t>вописательной</w:t>
      </w:r>
      <w:proofErr w:type="spellEnd"/>
      <w:r w:rsidRPr="00E9482C">
        <w:rPr>
          <w:rFonts w:ascii="Times New Roman" w:eastAsia="Times New Roman" w:hAnsi="Times New Roman" w:cs="Times New Roman"/>
          <w:sz w:val="24"/>
          <w:szCs w:val="24"/>
        </w:rPr>
        <w:t xml:space="preserve"> части определителя В.Г. </w:t>
      </w:r>
      <w:proofErr w:type="spellStart"/>
      <w:r w:rsidRPr="00E9482C">
        <w:rPr>
          <w:rFonts w:ascii="Times New Roman" w:eastAsia="Times New Roman" w:hAnsi="Times New Roman" w:cs="Times New Roman"/>
          <w:sz w:val="24"/>
          <w:szCs w:val="24"/>
        </w:rPr>
        <w:t>Музафарова</w:t>
      </w:r>
      <w:proofErr w:type="spellEnd"/>
      <w:r w:rsidRPr="00E9482C">
        <w:rPr>
          <w:rFonts w:ascii="Times New Roman" w:eastAsia="Times New Roman" w:hAnsi="Times New Roman" w:cs="Times New Roman"/>
          <w:sz w:val="24"/>
          <w:szCs w:val="24"/>
        </w:rPr>
        <w:t xml:space="preserve"> (1979, с. 56-160)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4. Обязательно следует проверить правильность диагностики, для чего выясняются химические свойства диагностируемого минерала (его растворимость в кислотах или других реактивах и т.п.).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5. Только после положительных результатов проверки минерал относят окончательно к  тому или иному минеральному виду, к той или иной разновидности, выделяемой по особенностям всей совокупности диагностируемых признаков.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Отчетный материал по результатам выполнения практической  работы  состоит из двух частей.</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Во-первых, в рабочей тетради должны быть зафиксированы результаты непосредственной диагностики минералов, выполненные в кабинете геологии. В записях указываются только те диагностические признаки, которые отнесены </w:t>
      </w:r>
      <w:proofErr w:type="gramStart"/>
      <w:r w:rsidRPr="00E9482C">
        <w:rPr>
          <w:rFonts w:ascii="Times New Roman" w:eastAsia="Times New Roman" w:hAnsi="Times New Roman" w:cs="Times New Roman"/>
          <w:sz w:val="24"/>
          <w:szCs w:val="24"/>
        </w:rPr>
        <w:t>к</w:t>
      </w:r>
      <w:proofErr w:type="gramEnd"/>
      <w:r w:rsidRPr="00E9482C">
        <w:rPr>
          <w:rFonts w:ascii="Times New Roman" w:eastAsia="Times New Roman" w:hAnsi="Times New Roman" w:cs="Times New Roman"/>
          <w:sz w:val="24"/>
          <w:szCs w:val="24"/>
        </w:rPr>
        <w:t xml:space="preserve"> главным. Рекомендуется придерживаться следующей примерной формы записей результатов выполнения лабораторной работы.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Форма 1. Форма представления результатов выполнения лабораторной работы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Образец № 1</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Крупнокристаллический агрегат двух минералов</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Минералы: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1. ГАЛЕНИТ – </w:t>
      </w:r>
      <w:proofErr w:type="spellStart"/>
      <w:r w:rsidRPr="00E9482C">
        <w:rPr>
          <w:rFonts w:ascii="Times New Roman" w:eastAsia="Times New Roman" w:hAnsi="Times New Roman" w:cs="Times New Roman"/>
          <w:sz w:val="24"/>
          <w:szCs w:val="24"/>
        </w:rPr>
        <w:t>PbS</w:t>
      </w:r>
      <w:proofErr w:type="spellEnd"/>
      <w:r w:rsidRPr="00E9482C">
        <w:rPr>
          <w:rFonts w:ascii="Times New Roman" w:eastAsia="Times New Roman" w:hAnsi="Times New Roman" w:cs="Times New Roman"/>
          <w:sz w:val="24"/>
          <w:szCs w:val="24"/>
        </w:rPr>
        <w:t>. кристаллы величиной 0,5-1,0 см:</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Облик кристаллов – изометрический.</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Блеск – металлический.</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Цвет – свинцово-серый.</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Черта – свинцово-серая, блестящая.</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Твердость – 3 (средняя), слабо </w:t>
      </w:r>
      <w:proofErr w:type="gramStart"/>
      <w:r w:rsidRPr="00E9482C">
        <w:rPr>
          <w:rFonts w:ascii="Times New Roman" w:eastAsia="Times New Roman" w:hAnsi="Times New Roman" w:cs="Times New Roman"/>
          <w:sz w:val="24"/>
          <w:szCs w:val="24"/>
        </w:rPr>
        <w:t>ковкий</w:t>
      </w:r>
      <w:proofErr w:type="gramEnd"/>
      <w:r w:rsidRPr="00E9482C">
        <w:rPr>
          <w:rFonts w:ascii="Times New Roman" w:eastAsia="Times New Roman" w:hAnsi="Times New Roman" w:cs="Times New Roman"/>
          <w:sz w:val="24"/>
          <w:szCs w:val="24"/>
        </w:rPr>
        <w:t>.</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Спайность  – совершенная, три системы плоскостей, ориентированных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взаимно перпендикулярно.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2. СФАЛЕРИТ (марматит) – (</w:t>
      </w:r>
      <w:proofErr w:type="spellStart"/>
      <w:r w:rsidRPr="00E9482C">
        <w:rPr>
          <w:rFonts w:ascii="Times New Roman" w:eastAsia="Times New Roman" w:hAnsi="Times New Roman" w:cs="Times New Roman"/>
          <w:sz w:val="24"/>
          <w:szCs w:val="24"/>
        </w:rPr>
        <w:t>Zn</w:t>
      </w:r>
      <w:proofErr w:type="spellEnd"/>
      <w:r w:rsidRPr="00E9482C">
        <w:rPr>
          <w:rFonts w:ascii="Times New Roman" w:eastAsia="Times New Roman" w:hAnsi="Times New Roman" w:cs="Times New Roman"/>
          <w:sz w:val="24"/>
          <w:szCs w:val="24"/>
        </w:rPr>
        <w:t xml:space="preserve">, </w:t>
      </w:r>
      <w:proofErr w:type="spellStart"/>
      <w:r w:rsidRPr="00E9482C">
        <w:rPr>
          <w:rFonts w:ascii="Times New Roman" w:eastAsia="Times New Roman" w:hAnsi="Times New Roman" w:cs="Times New Roman"/>
          <w:sz w:val="24"/>
          <w:szCs w:val="24"/>
        </w:rPr>
        <w:t>Fe</w:t>
      </w:r>
      <w:proofErr w:type="spellEnd"/>
      <w:r w:rsidRPr="00E9482C">
        <w:rPr>
          <w:rFonts w:ascii="Times New Roman" w:eastAsia="Times New Roman" w:hAnsi="Times New Roman" w:cs="Times New Roman"/>
          <w:sz w:val="24"/>
          <w:szCs w:val="24"/>
        </w:rPr>
        <w:t>)S . Одиночные зерна (5-7 мм в по-</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перечнике), </w:t>
      </w:r>
      <w:proofErr w:type="gramStart"/>
      <w:r w:rsidRPr="00E9482C">
        <w:rPr>
          <w:rFonts w:ascii="Times New Roman" w:eastAsia="Times New Roman" w:hAnsi="Times New Roman" w:cs="Times New Roman"/>
          <w:sz w:val="24"/>
          <w:szCs w:val="24"/>
        </w:rPr>
        <w:t>срастающиеся</w:t>
      </w:r>
      <w:proofErr w:type="gramEnd"/>
      <w:r w:rsidRPr="00E9482C">
        <w:rPr>
          <w:rFonts w:ascii="Times New Roman" w:eastAsia="Times New Roman" w:hAnsi="Times New Roman" w:cs="Times New Roman"/>
          <w:sz w:val="24"/>
          <w:szCs w:val="24"/>
        </w:rPr>
        <w:t xml:space="preserve"> с галенитом:</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Облик кристаллов – изометрический.</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Блеск – алмазный.</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Цвет – темно-коричневый.</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Черта – светло-бурая, матовая.</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Твердость – 3-4 (средняя).13</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Спайность – совершенная, несколько систем плоскостей, ориентированных под тупым углом друг к другу.</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Под действием разбавленной  соляной кислоты  распространяется запах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сероводорода.</w:t>
      </w:r>
    </w:p>
    <w:p w:rsidR="00120717" w:rsidRPr="00E9482C" w:rsidRDefault="00120717" w:rsidP="00E9482C">
      <w:pPr>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 xml:space="preserve">В </w:t>
      </w:r>
      <w:proofErr w:type="gramStart"/>
      <w:r w:rsidRPr="00E9482C">
        <w:rPr>
          <w:rFonts w:ascii="Times New Roman" w:eastAsia="Times New Roman" w:hAnsi="Times New Roman" w:cs="Times New Roman"/>
          <w:b/>
          <w:bCs/>
          <w:sz w:val="24"/>
          <w:szCs w:val="24"/>
        </w:rPr>
        <w:t>Ы</w:t>
      </w:r>
      <w:proofErr w:type="gramEnd"/>
      <w:r w:rsidRPr="00E9482C">
        <w:rPr>
          <w:rFonts w:ascii="Times New Roman" w:eastAsia="Times New Roman" w:hAnsi="Times New Roman" w:cs="Times New Roman"/>
          <w:b/>
          <w:bCs/>
          <w:sz w:val="24"/>
          <w:szCs w:val="24"/>
        </w:rPr>
        <w:t xml:space="preserve"> В О Д</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Образец состоит из двух минералов: галенита и сфалерита. Образование минералов </w:t>
      </w:r>
      <w:r w:rsidRPr="00E9482C">
        <w:rPr>
          <w:rFonts w:ascii="Times New Roman" w:eastAsia="Arial Unicode MS" w:hAnsi="Times New Roman" w:cs="Times New Roman"/>
          <w:sz w:val="24"/>
          <w:szCs w:val="24"/>
        </w:rPr>
        <w:t>‒</w:t>
      </w:r>
      <w:r w:rsidRPr="00E9482C">
        <w:rPr>
          <w:rFonts w:ascii="Times New Roman" w:eastAsia="Times New Roman" w:hAnsi="Times New Roman" w:cs="Times New Roman"/>
          <w:sz w:val="24"/>
          <w:szCs w:val="24"/>
        </w:rPr>
        <w:t xml:space="preserve"> гидротермальное. Цинково-свинцовая руда.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lastRenderedPageBreak/>
        <w:t xml:space="preserve">Во-вторых, составляется краткая характеристика минералов в виде таблицы на развернутых листах рабочей тетради (Приложение). Сведения о минералах заносятся в соответствующие графы, причем на одном листе описывается не более двух-трех минералов. </w:t>
      </w:r>
    </w:p>
    <w:p w:rsidR="00120717" w:rsidRPr="00E9482C" w:rsidRDefault="00120717" w:rsidP="00E9482C">
      <w:pPr>
        <w:spacing w:after="0" w:line="240" w:lineRule="auto"/>
        <w:jc w:val="both"/>
        <w:rPr>
          <w:rFonts w:ascii="Times New Roman" w:eastAsia="Times New Roman" w:hAnsi="Times New Roman" w:cs="Times New Roman"/>
          <w:sz w:val="24"/>
          <w:szCs w:val="24"/>
        </w:rPr>
      </w:pP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b/>
          <w:bCs/>
          <w:sz w:val="24"/>
          <w:szCs w:val="24"/>
        </w:rPr>
        <w:t>4.</w:t>
      </w:r>
      <w:r w:rsidRPr="00E9482C">
        <w:rPr>
          <w:rFonts w:ascii="Times New Roman" w:eastAsia="Times New Roman" w:hAnsi="Times New Roman" w:cs="Times New Roman"/>
          <w:b/>
          <w:bCs/>
          <w:sz w:val="24"/>
          <w:szCs w:val="24"/>
        </w:rPr>
        <w:tab/>
        <w:t xml:space="preserve">Содержание отчета. </w:t>
      </w:r>
      <w:r w:rsidRPr="00E9482C">
        <w:rPr>
          <w:rFonts w:ascii="Times New Roman" w:eastAsia="Times New Roman" w:hAnsi="Times New Roman" w:cs="Times New Roman"/>
          <w:sz w:val="24"/>
          <w:szCs w:val="24"/>
        </w:rPr>
        <w:t xml:space="preserve"> Отчет должен содержать:</w:t>
      </w:r>
    </w:p>
    <w:p w:rsidR="00120717" w:rsidRPr="00E9482C" w:rsidRDefault="00120717" w:rsidP="00E9482C">
      <w:pPr>
        <w:shd w:val="clear" w:color="auto" w:fill="FFFFFF"/>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 Название работы.</w:t>
      </w:r>
    </w:p>
    <w:p w:rsidR="00120717" w:rsidRPr="00E9482C" w:rsidRDefault="00120717" w:rsidP="00E9482C">
      <w:pPr>
        <w:shd w:val="clear" w:color="auto" w:fill="FFFFFF"/>
        <w:tabs>
          <w:tab w:val="left" w:pos="298"/>
        </w:tabs>
        <w:spacing w:after="0" w:line="240" w:lineRule="auto"/>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z w:val="24"/>
          <w:szCs w:val="24"/>
        </w:rPr>
        <w:t>2. Цель работы.</w:t>
      </w:r>
    </w:p>
    <w:p w:rsidR="00120717" w:rsidRPr="00E9482C" w:rsidRDefault="00120717" w:rsidP="00E9482C">
      <w:pPr>
        <w:shd w:val="clear" w:color="auto" w:fill="FFFFFF"/>
        <w:tabs>
          <w:tab w:val="left" w:pos="298"/>
        </w:tabs>
        <w:spacing w:after="0" w:line="240" w:lineRule="auto"/>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pacing w:val="-1"/>
          <w:sz w:val="24"/>
          <w:szCs w:val="24"/>
        </w:rPr>
        <w:t>3. Задание.</w:t>
      </w:r>
    </w:p>
    <w:p w:rsidR="00120717" w:rsidRPr="00E9482C" w:rsidRDefault="00120717" w:rsidP="00E9482C">
      <w:pPr>
        <w:shd w:val="clear" w:color="auto" w:fill="FFFFFF"/>
        <w:tabs>
          <w:tab w:val="left" w:pos="298"/>
        </w:tabs>
        <w:spacing w:after="0" w:line="240" w:lineRule="auto"/>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pacing w:val="-3"/>
          <w:sz w:val="24"/>
          <w:szCs w:val="24"/>
        </w:rPr>
        <w:t>4.</w:t>
      </w:r>
      <w:r w:rsidRPr="00E9482C">
        <w:rPr>
          <w:rFonts w:ascii="Times New Roman" w:eastAsia="Times New Roman" w:hAnsi="Times New Roman" w:cs="Times New Roman"/>
          <w:sz w:val="24"/>
          <w:szCs w:val="24"/>
        </w:rPr>
        <w:t>Таблицы результатов исследований.</w:t>
      </w:r>
    </w:p>
    <w:p w:rsidR="00120717" w:rsidRPr="00E9482C" w:rsidRDefault="00120717" w:rsidP="00E9482C">
      <w:pPr>
        <w:shd w:val="clear" w:color="auto" w:fill="FFFFFF"/>
        <w:tabs>
          <w:tab w:val="left" w:pos="298"/>
        </w:tabs>
        <w:spacing w:after="0" w:line="240" w:lineRule="auto"/>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pacing w:val="-3"/>
          <w:sz w:val="24"/>
          <w:szCs w:val="24"/>
        </w:rPr>
        <w:t xml:space="preserve">5. </w:t>
      </w:r>
      <w:r w:rsidRPr="00E9482C">
        <w:rPr>
          <w:rFonts w:ascii="Times New Roman" w:eastAsia="Times New Roman" w:hAnsi="Times New Roman" w:cs="Times New Roman"/>
          <w:sz w:val="24"/>
          <w:szCs w:val="24"/>
        </w:rPr>
        <w:t>Вывод по работе.</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b/>
          <w:bCs/>
          <w:sz w:val="24"/>
          <w:szCs w:val="24"/>
        </w:rPr>
        <w:t>5.</w:t>
      </w:r>
      <w:r w:rsidRPr="00E9482C">
        <w:rPr>
          <w:rFonts w:ascii="Times New Roman" w:eastAsia="Times New Roman" w:hAnsi="Times New Roman" w:cs="Times New Roman"/>
          <w:b/>
          <w:bCs/>
          <w:sz w:val="24"/>
          <w:szCs w:val="24"/>
        </w:rPr>
        <w:tab/>
        <w:t>Контрольные вопросы</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 Что такое «минералогия» и «минерал»?</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2. Какое количество минералов известно?</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3. Как подразделяются минералы по агрегатному составу, химическому составу и структуре?</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4. Что такое твердость минералов и как она определяется?</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5. Каковы заменители минералов из шкалы твердости?</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6. Что такое плотность минералов?</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7. Какова роль окраски минералов </w:t>
      </w:r>
      <w:proofErr w:type="gramStart"/>
      <w:r w:rsidRPr="00E9482C">
        <w:rPr>
          <w:rFonts w:ascii="Times New Roman" w:eastAsia="Times New Roman" w:hAnsi="Times New Roman" w:cs="Times New Roman"/>
          <w:sz w:val="24"/>
          <w:szCs w:val="24"/>
        </w:rPr>
        <w:t>при</w:t>
      </w:r>
      <w:proofErr w:type="gramEnd"/>
      <w:r w:rsidRPr="00E9482C">
        <w:rPr>
          <w:rFonts w:ascii="Times New Roman" w:eastAsia="Times New Roman" w:hAnsi="Times New Roman" w:cs="Times New Roman"/>
          <w:sz w:val="24"/>
          <w:szCs w:val="24"/>
        </w:rPr>
        <w:t xml:space="preserve"> их диагностики?</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8 Что такое спайность </w:t>
      </w:r>
      <w:proofErr w:type="gramStart"/>
      <w:r w:rsidRPr="00E9482C">
        <w:rPr>
          <w:rFonts w:ascii="Times New Roman" w:eastAsia="Times New Roman" w:hAnsi="Times New Roman" w:cs="Times New Roman"/>
          <w:sz w:val="24"/>
          <w:szCs w:val="24"/>
        </w:rPr>
        <w:t>минералов</w:t>
      </w:r>
      <w:proofErr w:type="gramEnd"/>
      <w:r w:rsidRPr="00E9482C">
        <w:rPr>
          <w:rFonts w:ascii="Times New Roman" w:eastAsia="Times New Roman" w:hAnsi="Times New Roman" w:cs="Times New Roman"/>
          <w:sz w:val="24"/>
          <w:szCs w:val="24"/>
        </w:rPr>
        <w:t xml:space="preserve"> и </w:t>
      </w:r>
      <w:proofErr w:type="gramStart"/>
      <w:r w:rsidRPr="00E9482C">
        <w:rPr>
          <w:rFonts w:ascii="Times New Roman" w:eastAsia="Times New Roman" w:hAnsi="Times New Roman" w:cs="Times New Roman"/>
          <w:sz w:val="24"/>
          <w:szCs w:val="24"/>
        </w:rPr>
        <w:t>какие</w:t>
      </w:r>
      <w:proofErr w:type="gramEnd"/>
      <w:r w:rsidRPr="00E9482C">
        <w:rPr>
          <w:rFonts w:ascii="Times New Roman" w:eastAsia="Times New Roman" w:hAnsi="Times New Roman" w:cs="Times New Roman"/>
          <w:sz w:val="24"/>
          <w:szCs w:val="24"/>
        </w:rPr>
        <w:t xml:space="preserve"> виды спайности имеются?</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6. Литература</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  Бондарев, В.П. Геология [текст] Курс лекций. Учебное пособие /В.П. Бондарев. – М. ФОРУМ: ИНФРА , 2007. -224 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2  Горбачев, А.М. Общая геология [текст] Учебник для учащихся средних геологических  учебных заведений / А.М. Горбачев. – М. Высшая школа, 1981. – 351с.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3  </w:t>
      </w:r>
      <w:proofErr w:type="spellStart"/>
      <w:r w:rsidRPr="00E9482C">
        <w:rPr>
          <w:rFonts w:ascii="Times New Roman" w:eastAsia="Times New Roman" w:hAnsi="Times New Roman" w:cs="Times New Roman"/>
          <w:sz w:val="24"/>
          <w:szCs w:val="24"/>
        </w:rPr>
        <w:t>Кейльман</w:t>
      </w:r>
      <w:proofErr w:type="spellEnd"/>
      <w:r w:rsidRPr="00E9482C">
        <w:rPr>
          <w:rFonts w:ascii="Times New Roman" w:eastAsia="Times New Roman" w:hAnsi="Times New Roman" w:cs="Times New Roman"/>
          <w:sz w:val="24"/>
          <w:szCs w:val="24"/>
        </w:rPr>
        <w:t xml:space="preserve">, Г.А Основы геологии [текст] Учебник для техникумов / </w:t>
      </w:r>
      <w:proofErr w:type="spellStart"/>
      <w:r w:rsidRPr="00E9482C">
        <w:rPr>
          <w:rFonts w:ascii="Times New Roman" w:eastAsia="Times New Roman" w:hAnsi="Times New Roman" w:cs="Times New Roman"/>
          <w:sz w:val="24"/>
          <w:szCs w:val="24"/>
        </w:rPr>
        <w:t>Г.А.Кейльман</w:t>
      </w:r>
      <w:proofErr w:type="spellEnd"/>
      <w:r w:rsidRPr="00E9482C">
        <w:rPr>
          <w:rFonts w:ascii="Times New Roman" w:eastAsia="Times New Roman" w:hAnsi="Times New Roman" w:cs="Times New Roman"/>
          <w:sz w:val="24"/>
          <w:szCs w:val="24"/>
        </w:rPr>
        <w:t xml:space="preserve">, В.Б. </w:t>
      </w:r>
      <w:proofErr w:type="spellStart"/>
      <w:r w:rsidRPr="00E9482C">
        <w:rPr>
          <w:rFonts w:ascii="Times New Roman" w:eastAsia="Times New Roman" w:hAnsi="Times New Roman" w:cs="Times New Roman"/>
          <w:sz w:val="24"/>
          <w:szCs w:val="24"/>
        </w:rPr>
        <w:t>Болтыров</w:t>
      </w:r>
      <w:proofErr w:type="spellEnd"/>
      <w:r w:rsidRPr="00E9482C">
        <w:rPr>
          <w:rFonts w:ascii="Times New Roman" w:eastAsia="Times New Roman" w:hAnsi="Times New Roman" w:cs="Times New Roman"/>
          <w:sz w:val="24"/>
          <w:szCs w:val="24"/>
        </w:rPr>
        <w:t>. – М. Недра, 1985. – 264 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4  Кравцов, А.И. Геология [текст] Учебник / А.И. Кравцов, А.П. </w:t>
      </w:r>
      <w:proofErr w:type="spellStart"/>
      <w:r w:rsidRPr="00E9482C">
        <w:rPr>
          <w:rFonts w:ascii="Times New Roman" w:eastAsia="Times New Roman" w:hAnsi="Times New Roman" w:cs="Times New Roman"/>
          <w:sz w:val="24"/>
          <w:szCs w:val="24"/>
        </w:rPr>
        <w:t>Бакалдина</w:t>
      </w:r>
      <w:proofErr w:type="spellEnd"/>
      <w:r w:rsidRPr="00E9482C">
        <w:rPr>
          <w:rFonts w:ascii="Times New Roman" w:eastAsia="Times New Roman" w:hAnsi="Times New Roman" w:cs="Times New Roman"/>
          <w:sz w:val="24"/>
          <w:szCs w:val="24"/>
        </w:rPr>
        <w:t>. - М. Недра, 1979. – 342с.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5  Куликов, В.Н. Структурная геология и геологическое картирование [текст] Учебник для техникумов /В.Н. Куликов, А.Е. Михайлов. – М. Недра, 1991. – 286с.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6  </w:t>
      </w:r>
      <w:proofErr w:type="spellStart"/>
      <w:r w:rsidRPr="00E9482C">
        <w:rPr>
          <w:rFonts w:ascii="Times New Roman" w:eastAsia="Times New Roman" w:hAnsi="Times New Roman" w:cs="Times New Roman"/>
          <w:sz w:val="24"/>
          <w:szCs w:val="24"/>
        </w:rPr>
        <w:t>Музафаров</w:t>
      </w:r>
      <w:proofErr w:type="spellEnd"/>
      <w:r w:rsidRPr="00E9482C">
        <w:rPr>
          <w:rFonts w:ascii="Times New Roman" w:eastAsia="Times New Roman" w:hAnsi="Times New Roman" w:cs="Times New Roman"/>
          <w:sz w:val="24"/>
          <w:szCs w:val="24"/>
        </w:rPr>
        <w:t xml:space="preserve">, В.Г. Определитель минералов, горных пород и окаменелостей [текст] Учебник / В.Г. </w:t>
      </w:r>
      <w:proofErr w:type="spellStart"/>
      <w:r w:rsidRPr="00E9482C">
        <w:rPr>
          <w:rFonts w:ascii="Times New Roman" w:eastAsia="Times New Roman" w:hAnsi="Times New Roman" w:cs="Times New Roman"/>
          <w:sz w:val="24"/>
          <w:szCs w:val="24"/>
        </w:rPr>
        <w:t>Музафаров</w:t>
      </w:r>
      <w:proofErr w:type="spellEnd"/>
      <w:r w:rsidRPr="00E9482C">
        <w:rPr>
          <w:rFonts w:ascii="Times New Roman" w:eastAsia="Times New Roman" w:hAnsi="Times New Roman" w:cs="Times New Roman"/>
          <w:sz w:val="24"/>
          <w:szCs w:val="24"/>
        </w:rPr>
        <w:t xml:space="preserve">. – М. Недра, 1979. </w:t>
      </w:r>
    </w:p>
    <w:p w:rsidR="00120717" w:rsidRPr="00E9482C" w:rsidRDefault="00120717" w:rsidP="00E9482C">
      <w:pPr>
        <w:shd w:val="clear" w:color="auto" w:fill="FFFFFF"/>
        <w:tabs>
          <w:tab w:val="left" w:pos="2539"/>
          <w:tab w:val="left" w:pos="4142"/>
          <w:tab w:val="left" w:pos="5971"/>
        </w:tabs>
        <w:spacing w:after="0" w:line="240" w:lineRule="auto"/>
        <w:ind w:firstLine="720"/>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Тема:</w:t>
      </w:r>
      <w:r w:rsidRPr="00E9482C">
        <w:rPr>
          <w:rFonts w:ascii="Times New Roman" w:eastAsia="Times New Roman" w:hAnsi="Times New Roman" w:cs="Times New Roman"/>
          <w:spacing w:val="-2"/>
          <w:sz w:val="24"/>
          <w:szCs w:val="24"/>
          <w:u w:val="single"/>
        </w:rPr>
        <w:t xml:space="preserve"> </w:t>
      </w:r>
      <w:r w:rsidRPr="00E9482C">
        <w:rPr>
          <w:rFonts w:ascii="Times New Roman" w:eastAsia="Times New Roman" w:hAnsi="Times New Roman" w:cs="Times New Roman"/>
          <w:b/>
          <w:bCs/>
          <w:spacing w:val="-2"/>
          <w:sz w:val="24"/>
          <w:szCs w:val="24"/>
        </w:rPr>
        <w:t>Изучение и определение магматических горных пород</w:t>
      </w:r>
    </w:p>
    <w:p w:rsidR="00120717" w:rsidRPr="00E9482C" w:rsidRDefault="00120717" w:rsidP="00E9482C">
      <w:pPr>
        <w:widowControl w:val="0"/>
        <w:numPr>
          <w:ilvl w:val="0"/>
          <w:numId w:val="3"/>
        </w:numPr>
        <w:shd w:val="clear" w:color="auto" w:fill="FFFFFF"/>
        <w:tabs>
          <w:tab w:val="left" w:pos="426"/>
        </w:tabs>
        <w:autoSpaceDE w:val="0"/>
        <w:autoSpaceDN w:val="0"/>
        <w:adjustRightInd w:val="0"/>
        <w:spacing w:after="0" w:line="240" w:lineRule="auto"/>
        <w:ind w:hanging="720"/>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Цель работы:</w:t>
      </w:r>
      <w:r w:rsidRPr="00E9482C">
        <w:rPr>
          <w:rFonts w:ascii="Times New Roman" w:eastAsia="Times New Roman" w:hAnsi="Times New Roman" w:cs="Times New Roman"/>
          <w:sz w:val="24"/>
          <w:szCs w:val="24"/>
        </w:rPr>
        <w:t xml:space="preserve"> </w:t>
      </w:r>
    </w:p>
    <w:p w:rsidR="00120717" w:rsidRPr="00E9482C" w:rsidRDefault="00120717" w:rsidP="00E9482C">
      <w:pPr>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Изучить минеральный состав  магматических горных пород.</w:t>
      </w:r>
    </w:p>
    <w:p w:rsidR="00120717" w:rsidRPr="00E9482C" w:rsidRDefault="00120717" w:rsidP="00E9482C">
      <w:pPr>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Научиться описывать и определять магматическую горную породу.</w:t>
      </w:r>
    </w:p>
    <w:p w:rsidR="00120717" w:rsidRPr="00E9482C" w:rsidRDefault="00120717" w:rsidP="00E9482C">
      <w:pPr>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Научиться определять происхождение магматической горной породы по ее структуре и текстуре.</w:t>
      </w:r>
    </w:p>
    <w:p w:rsidR="00120717" w:rsidRPr="00E9482C" w:rsidRDefault="00120717" w:rsidP="00E9482C">
      <w:pPr>
        <w:shd w:val="clear" w:color="auto" w:fill="FFFFFF"/>
        <w:tabs>
          <w:tab w:val="left" w:pos="426"/>
        </w:tabs>
        <w:spacing w:after="0" w:line="240" w:lineRule="auto"/>
        <w:ind w:left="300" w:hanging="300"/>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 xml:space="preserve">2. Материальное оснащение: </w:t>
      </w:r>
      <w:r w:rsidRPr="00E9482C">
        <w:rPr>
          <w:rFonts w:ascii="Times New Roman" w:eastAsia="Times New Roman" w:hAnsi="Times New Roman" w:cs="Times New Roman"/>
          <w:sz w:val="24"/>
          <w:szCs w:val="24"/>
        </w:rPr>
        <w:t>коллекция магматических горных пород, раздаточный материал</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3.</w:t>
      </w:r>
      <w:r w:rsidRPr="00E9482C">
        <w:rPr>
          <w:rFonts w:ascii="Times New Roman" w:eastAsia="Times New Roman" w:hAnsi="Times New Roman" w:cs="Times New Roman"/>
          <w:b/>
          <w:bCs/>
          <w:sz w:val="24"/>
          <w:szCs w:val="24"/>
        </w:rPr>
        <w:tab/>
        <w:t>Ход работы: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В ходе выполнения работы, обучающиеся должны усвоить следующие знания и понятия:</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Сущность понятия «горные породы». Понятие о магматических горных породах.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Знания о классификации магматических горных пород:</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по содержанию кремнезема SiO2 (</w:t>
      </w:r>
      <w:proofErr w:type="gramStart"/>
      <w:r w:rsidRPr="00E9482C">
        <w:rPr>
          <w:rFonts w:ascii="Times New Roman" w:eastAsia="Times New Roman" w:hAnsi="Times New Roman" w:cs="Times New Roman"/>
          <w:sz w:val="24"/>
          <w:szCs w:val="24"/>
        </w:rPr>
        <w:t>кислые</w:t>
      </w:r>
      <w:proofErr w:type="gramEnd"/>
      <w:r w:rsidRPr="00E9482C">
        <w:rPr>
          <w:rFonts w:ascii="Times New Roman" w:eastAsia="Times New Roman" w:hAnsi="Times New Roman" w:cs="Times New Roman"/>
          <w:sz w:val="24"/>
          <w:szCs w:val="24"/>
        </w:rPr>
        <w:t xml:space="preserve">, средние, основные и ультраосновные);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по условиям образования: интрузивные, субвулканические и жильные, эффузивные;</w:t>
      </w:r>
    </w:p>
    <w:p w:rsidR="00120717" w:rsidRPr="00E9482C" w:rsidRDefault="00120717" w:rsidP="00E9482C">
      <w:pPr>
        <w:spacing w:after="0" w:line="240" w:lineRule="auto"/>
        <w:jc w:val="both"/>
        <w:rPr>
          <w:rFonts w:ascii="Times New Roman" w:eastAsia="Times New Roman" w:hAnsi="Times New Roman" w:cs="Times New Roman"/>
          <w:sz w:val="24"/>
          <w:szCs w:val="24"/>
        </w:rPr>
      </w:pPr>
      <w:proofErr w:type="gramStart"/>
      <w:r w:rsidRPr="00E9482C">
        <w:rPr>
          <w:rFonts w:ascii="Times New Roman" w:eastAsia="Times New Roman" w:hAnsi="Times New Roman" w:cs="Times New Roman"/>
          <w:sz w:val="24"/>
          <w:szCs w:val="24"/>
        </w:rPr>
        <w:t xml:space="preserve">- по структуре, определяемой степенью кристалличности: полнокристаллические (скрытокристаллические  – </w:t>
      </w:r>
      <w:proofErr w:type="spellStart"/>
      <w:r w:rsidRPr="00E9482C">
        <w:rPr>
          <w:rFonts w:ascii="Times New Roman" w:eastAsia="Times New Roman" w:hAnsi="Times New Roman" w:cs="Times New Roman"/>
          <w:sz w:val="24"/>
          <w:szCs w:val="24"/>
        </w:rPr>
        <w:t>афанитовые</w:t>
      </w:r>
      <w:proofErr w:type="spellEnd"/>
      <w:r w:rsidRPr="00E9482C">
        <w:rPr>
          <w:rFonts w:ascii="Times New Roman" w:eastAsia="Times New Roman" w:hAnsi="Times New Roman" w:cs="Times New Roman"/>
          <w:sz w:val="24"/>
          <w:szCs w:val="24"/>
        </w:rPr>
        <w:t xml:space="preserve">, мелкокристаллические  – мелкозернистые, </w:t>
      </w:r>
      <w:proofErr w:type="spellStart"/>
      <w:r w:rsidRPr="00E9482C">
        <w:rPr>
          <w:rFonts w:ascii="Times New Roman" w:eastAsia="Times New Roman" w:hAnsi="Times New Roman" w:cs="Times New Roman"/>
          <w:sz w:val="24"/>
          <w:szCs w:val="24"/>
        </w:rPr>
        <w:t>среднекристаллические</w:t>
      </w:r>
      <w:proofErr w:type="spellEnd"/>
      <w:r w:rsidRPr="00E9482C">
        <w:rPr>
          <w:rFonts w:ascii="Times New Roman" w:eastAsia="Times New Roman" w:hAnsi="Times New Roman" w:cs="Times New Roman"/>
          <w:sz w:val="24"/>
          <w:szCs w:val="24"/>
        </w:rPr>
        <w:t xml:space="preserve">, крупнокристаллические, грубо - или </w:t>
      </w:r>
      <w:proofErr w:type="spellStart"/>
      <w:r w:rsidRPr="00E9482C">
        <w:rPr>
          <w:rFonts w:ascii="Times New Roman" w:eastAsia="Times New Roman" w:hAnsi="Times New Roman" w:cs="Times New Roman"/>
          <w:sz w:val="24"/>
          <w:szCs w:val="24"/>
        </w:rPr>
        <w:t>гигантокристаллические</w:t>
      </w:r>
      <w:proofErr w:type="spellEnd"/>
      <w:r w:rsidRPr="00E9482C">
        <w:rPr>
          <w:rFonts w:ascii="Times New Roman" w:eastAsia="Times New Roman" w:hAnsi="Times New Roman" w:cs="Times New Roman"/>
          <w:sz w:val="24"/>
          <w:szCs w:val="24"/>
        </w:rPr>
        <w:t xml:space="preserve">); </w:t>
      </w:r>
      <w:proofErr w:type="gramEnd"/>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lastRenderedPageBreak/>
        <w:t xml:space="preserve">- по структуре, определяемой размерами минеральных зерен: равномерно кристаллические — равномерно зернистые, неравномерно зернистые </w:t>
      </w:r>
      <w:proofErr w:type="gramStart"/>
      <w:r w:rsidRPr="00E9482C">
        <w:rPr>
          <w:rFonts w:ascii="Times New Roman" w:eastAsia="Times New Roman" w:hAnsi="Times New Roman" w:cs="Times New Roman"/>
          <w:sz w:val="24"/>
          <w:szCs w:val="24"/>
        </w:rPr>
        <w:t>–п</w:t>
      </w:r>
      <w:proofErr w:type="gramEnd"/>
      <w:r w:rsidRPr="00E9482C">
        <w:rPr>
          <w:rFonts w:ascii="Times New Roman" w:eastAsia="Times New Roman" w:hAnsi="Times New Roman" w:cs="Times New Roman"/>
          <w:sz w:val="24"/>
          <w:szCs w:val="24"/>
        </w:rPr>
        <w:t>орфировые;</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по структуре, определяемой взаимным прорастанием минеральных зерен: </w:t>
      </w:r>
      <w:proofErr w:type="gramStart"/>
      <w:r w:rsidRPr="00E9482C">
        <w:rPr>
          <w:rFonts w:ascii="Times New Roman" w:eastAsia="Times New Roman" w:hAnsi="Times New Roman" w:cs="Times New Roman"/>
          <w:sz w:val="24"/>
          <w:szCs w:val="24"/>
        </w:rPr>
        <w:t>пегматитовая</w:t>
      </w:r>
      <w:proofErr w:type="gramEnd"/>
      <w:r w:rsidRPr="00E9482C">
        <w:rPr>
          <w:rFonts w:ascii="Times New Roman" w:eastAsia="Times New Roman" w:hAnsi="Times New Roman" w:cs="Times New Roman"/>
          <w:sz w:val="24"/>
          <w:szCs w:val="24"/>
        </w:rPr>
        <w:t>;</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по текстуре – характеру расположения минеральных зерен и агрегатов в пространстве: плотные, пористые (пузыристые и пенистые, </w:t>
      </w:r>
      <w:proofErr w:type="spellStart"/>
      <w:r w:rsidRPr="00E9482C">
        <w:rPr>
          <w:rFonts w:ascii="Times New Roman" w:eastAsia="Times New Roman" w:hAnsi="Times New Roman" w:cs="Times New Roman"/>
          <w:sz w:val="24"/>
          <w:szCs w:val="24"/>
        </w:rPr>
        <w:t>миндалекаменные</w:t>
      </w:r>
      <w:proofErr w:type="spellEnd"/>
      <w:r w:rsidRPr="00E9482C">
        <w:rPr>
          <w:rFonts w:ascii="Times New Roman" w:eastAsia="Times New Roman" w:hAnsi="Times New Roman" w:cs="Times New Roman"/>
          <w:sz w:val="24"/>
          <w:szCs w:val="24"/>
        </w:rPr>
        <w:t xml:space="preserve">), полосчатые, флюидальные, </w:t>
      </w:r>
      <w:proofErr w:type="gramStart"/>
      <w:r w:rsidRPr="00E9482C">
        <w:rPr>
          <w:rFonts w:ascii="Times New Roman" w:eastAsia="Times New Roman" w:hAnsi="Times New Roman" w:cs="Times New Roman"/>
          <w:sz w:val="24"/>
          <w:szCs w:val="24"/>
        </w:rPr>
        <w:t>пятнистая</w:t>
      </w:r>
      <w:proofErr w:type="gramEnd"/>
      <w:r w:rsidRPr="00E9482C">
        <w:rPr>
          <w:rFonts w:ascii="Times New Roman" w:eastAsia="Times New Roman" w:hAnsi="Times New Roman" w:cs="Times New Roman"/>
          <w:sz w:val="24"/>
          <w:szCs w:val="24"/>
        </w:rPr>
        <w:t>.</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Умения и навыки, которые должен получить студент в результате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выполнения лабораторной работы: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приобретение навыков диагностики магматических горных пород по цвету и окраске, текстуре (массивная, полосчатая, пятнистая и др.), структуре (</w:t>
      </w:r>
      <w:proofErr w:type="spellStart"/>
      <w:r w:rsidRPr="00E9482C">
        <w:rPr>
          <w:rFonts w:ascii="Times New Roman" w:eastAsia="Times New Roman" w:hAnsi="Times New Roman" w:cs="Times New Roman"/>
          <w:sz w:val="24"/>
          <w:szCs w:val="24"/>
        </w:rPr>
        <w:t>порфировое</w:t>
      </w:r>
      <w:proofErr w:type="gramStart"/>
      <w:r w:rsidRPr="00E9482C">
        <w:rPr>
          <w:rFonts w:ascii="Times New Roman" w:eastAsia="Times New Roman" w:hAnsi="Times New Roman" w:cs="Times New Roman"/>
          <w:sz w:val="24"/>
          <w:szCs w:val="24"/>
        </w:rPr>
        <w:t>,м</w:t>
      </w:r>
      <w:proofErr w:type="gramEnd"/>
      <w:r w:rsidRPr="00E9482C">
        <w:rPr>
          <w:rFonts w:ascii="Times New Roman" w:eastAsia="Times New Roman" w:hAnsi="Times New Roman" w:cs="Times New Roman"/>
          <w:sz w:val="24"/>
          <w:szCs w:val="24"/>
        </w:rPr>
        <w:t>елкозернистоесреднезернистое</w:t>
      </w:r>
      <w:proofErr w:type="spellEnd"/>
      <w:r w:rsidRPr="00E9482C">
        <w:rPr>
          <w:rFonts w:ascii="Times New Roman" w:eastAsia="Times New Roman" w:hAnsi="Times New Roman" w:cs="Times New Roman"/>
          <w:sz w:val="24"/>
          <w:szCs w:val="24"/>
        </w:rPr>
        <w:t xml:space="preserve">, крупнозернистое, </w:t>
      </w:r>
      <w:proofErr w:type="spellStart"/>
      <w:r w:rsidRPr="00E9482C">
        <w:rPr>
          <w:rFonts w:ascii="Times New Roman" w:eastAsia="Times New Roman" w:hAnsi="Times New Roman" w:cs="Times New Roman"/>
          <w:sz w:val="24"/>
          <w:szCs w:val="24"/>
        </w:rPr>
        <w:t>гигантозернистое</w:t>
      </w:r>
      <w:proofErr w:type="spellEnd"/>
      <w:r w:rsidRPr="00E9482C">
        <w:rPr>
          <w:rFonts w:ascii="Times New Roman" w:eastAsia="Times New Roman" w:hAnsi="Times New Roman" w:cs="Times New Roman"/>
          <w:sz w:val="24"/>
          <w:szCs w:val="24"/>
        </w:rPr>
        <w:t>, равномерно-зернистое и неравномерно-зернистое, графическое);</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Порядок выполнения практической работы предусматривает её осуществление в два этапа: под руководством преподавателя и самостоятельно. На первом этапе преподаватель</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 помощью эталонных коллекций знакомит студентов со свойствами горных пород в последовательности: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строение, (структура и текстура), твердость, минералогический состав,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окраска и плотность.</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далее с помощью рабочей коллекции горных пород и ключа к определителю В.Г. </w:t>
      </w:r>
      <w:proofErr w:type="spellStart"/>
      <w:r w:rsidRPr="00E9482C">
        <w:rPr>
          <w:rFonts w:ascii="Times New Roman" w:eastAsia="Times New Roman" w:hAnsi="Times New Roman" w:cs="Times New Roman"/>
          <w:sz w:val="24"/>
          <w:szCs w:val="24"/>
        </w:rPr>
        <w:t>Музафарова</w:t>
      </w:r>
      <w:proofErr w:type="spellEnd"/>
      <w:r w:rsidRPr="00E9482C">
        <w:rPr>
          <w:rFonts w:ascii="Times New Roman" w:eastAsia="Times New Roman" w:hAnsi="Times New Roman" w:cs="Times New Roman"/>
          <w:sz w:val="24"/>
          <w:szCs w:val="24"/>
        </w:rPr>
        <w:t xml:space="preserve"> (1979, с. 163-164) совместно со студентами производит диагностику 3-5 горных пород. Поочередно для каждого горной породы определяются и записываются в рабочую тетрадь свойства или диагностические признаки.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На этапе самостоятельной работы студенты с помощью рабочей коллекции и ключа к определителю В.Г. </w:t>
      </w:r>
      <w:proofErr w:type="spellStart"/>
      <w:r w:rsidRPr="00E9482C">
        <w:rPr>
          <w:rFonts w:ascii="Times New Roman" w:eastAsia="Times New Roman" w:hAnsi="Times New Roman" w:cs="Times New Roman"/>
          <w:sz w:val="24"/>
          <w:szCs w:val="24"/>
        </w:rPr>
        <w:t>Музафарова</w:t>
      </w:r>
      <w:proofErr w:type="spellEnd"/>
      <w:r w:rsidRPr="00E9482C">
        <w:rPr>
          <w:rFonts w:ascii="Times New Roman" w:eastAsia="Times New Roman" w:hAnsi="Times New Roman" w:cs="Times New Roman"/>
          <w:sz w:val="24"/>
          <w:szCs w:val="24"/>
        </w:rPr>
        <w:t xml:space="preserve"> (1979, с. 163-164), таблиц классификации горных пород (Приложения) производят диагностику горных пород. Поочередно для каждой горной породы определяются и записываются в рабочую тетрадь диагностические признаки. В рабочей тетради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возможны записи с некоторыми сокращениями текста. Ниже приводится пример характеристики гранита с возможными сокращениями (выделено курсивом):</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Граниты (от лат. </w:t>
      </w:r>
      <w:proofErr w:type="spellStart"/>
      <w:r w:rsidRPr="00E9482C">
        <w:rPr>
          <w:rFonts w:ascii="Times New Roman" w:eastAsia="Times New Roman" w:hAnsi="Times New Roman" w:cs="Times New Roman"/>
          <w:sz w:val="24"/>
          <w:szCs w:val="24"/>
        </w:rPr>
        <w:t>granum</w:t>
      </w:r>
      <w:proofErr w:type="spellEnd"/>
      <w:r w:rsidRPr="00E9482C">
        <w:rPr>
          <w:rFonts w:ascii="Times New Roman" w:eastAsia="Times New Roman" w:hAnsi="Times New Roman" w:cs="Times New Roman"/>
          <w:sz w:val="24"/>
          <w:szCs w:val="24"/>
        </w:rPr>
        <w:t xml:space="preserve">  – зерно)  – породы светло-серого, розовато-серого, красного цвета. Структура полнокристаллическая от мелко  - до </w:t>
      </w:r>
      <w:proofErr w:type="gramStart"/>
      <w:r w:rsidRPr="00E9482C">
        <w:rPr>
          <w:rFonts w:ascii="Times New Roman" w:eastAsia="Times New Roman" w:hAnsi="Times New Roman" w:cs="Times New Roman"/>
          <w:sz w:val="24"/>
          <w:szCs w:val="24"/>
        </w:rPr>
        <w:t>крупнозернистой</w:t>
      </w:r>
      <w:proofErr w:type="gramEnd"/>
      <w:r w:rsidRPr="00E9482C">
        <w:rPr>
          <w:rFonts w:ascii="Times New Roman" w:eastAsia="Times New Roman" w:hAnsi="Times New Roman" w:cs="Times New Roman"/>
          <w:sz w:val="24"/>
          <w:szCs w:val="24"/>
        </w:rPr>
        <w:t xml:space="preserve">, равномерно  - или </w:t>
      </w:r>
      <w:proofErr w:type="spellStart"/>
      <w:r w:rsidRPr="00E9482C">
        <w:rPr>
          <w:rFonts w:ascii="Times New Roman" w:eastAsia="Times New Roman" w:hAnsi="Times New Roman" w:cs="Times New Roman"/>
          <w:sz w:val="24"/>
          <w:szCs w:val="24"/>
        </w:rPr>
        <w:t>неравномернозернистая</w:t>
      </w:r>
      <w:proofErr w:type="spellEnd"/>
      <w:r w:rsidRPr="00E9482C">
        <w:rPr>
          <w:rFonts w:ascii="Times New Roman" w:eastAsia="Times New Roman" w:hAnsi="Times New Roman" w:cs="Times New Roman"/>
          <w:sz w:val="24"/>
          <w:szCs w:val="24"/>
        </w:rPr>
        <w:t xml:space="preserve">, иногда порфировидная. Текстура плотная, массивная. В количественном отношении гранит состоит из примерно равных долей  (20-35%) калиево-натриевого полевого шпата (ортоклаза или микроклина), кислого плагиоклаза (25-35%) и кварца (25-40%). Темноцветных минералов (биотит, мусковит, реже роговая обманка) содержится мало – от 3 до 10%. Главные породообразующие минералы легко определяются </w:t>
      </w:r>
      <w:proofErr w:type="spellStart"/>
      <w:r w:rsidRPr="00E9482C">
        <w:rPr>
          <w:rFonts w:ascii="Times New Roman" w:eastAsia="Times New Roman" w:hAnsi="Times New Roman" w:cs="Times New Roman"/>
          <w:sz w:val="24"/>
          <w:szCs w:val="24"/>
        </w:rPr>
        <w:t>макроскопически</w:t>
      </w:r>
      <w:proofErr w:type="spellEnd"/>
      <w:r w:rsidRPr="00E9482C">
        <w:rPr>
          <w:rFonts w:ascii="Times New Roman" w:eastAsia="Times New Roman" w:hAnsi="Times New Roman" w:cs="Times New Roman"/>
          <w:sz w:val="24"/>
          <w:szCs w:val="24"/>
        </w:rPr>
        <w:t xml:space="preserve">. Полевые шпаты по стеклянному  блеску на плоскостях спайности и цвету (розовому, серому, белому различных оттенков). Кварц присутствует в виде </w:t>
      </w:r>
      <w:proofErr w:type="gramStart"/>
      <w:r w:rsidRPr="00E9482C">
        <w:rPr>
          <w:rFonts w:ascii="Times New Roman" w:eastAsia="Times New Roman" w:hAnsi="Times New Roman" w:cs="Times New Roman"/>
          <w:sz w:val="24"/>
          <w:szCs w:val="24"/>
        </w:rPr>
        <w:t>бесцветных</w:t>
      </w:r>
      <w:proofErr w:type="gramEnd"/>
      <w:r w:rsidRPr="00E9482C">
        <w:rPr>
          <w:rFonts w:ascii="Times New Roman" w:eastAsia="Times New Roman" w:hAnsi="Times New Roman" w:cs="Times New Roman"/>
          <w:sz w:val="24"/>
          <w:szCs w:val="24"/>
        </w:rPr>
        <w:t xml:space="preserve">,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дымчато-серых или черных зерен неправильной формы, обладает жирным блеском и раковистым изломом. Слюды образуют ярко блестящие чешуйчато-листовые кристаллы серебристого (мусковит), темно-бурого или черного цвета (биотит).</w:t>
      </w:r>
    </w:p>
    <w:p w:rsidR="00120717" w:rsidRPr="00E9482C" w:rsidRDefault="00120717" w:rsidP="00E9482C">
      <w:pPr>
        <w:spacing w:after="0" w:line="240" w:lineRule="auto"/>
        <w:jc w:val="both"/>
        <w:rPr>
          <w:rFonts w:ascii="Times New Roman" w:eastAsia="Times New Roman" w:hAnsi="Times New Roman" w:cs="Times New Roman"/>
          <w:sz w:val="24"/>
          <w:szCs w:val="24"/>
        </w:rPr>
      </w:pPr>
      <w:proofErr w:type="gramStart"/>
      <w:r w:rsidRPr="00E9482C">
        <w:rPr>
          <w:rFonts w:ascii="Times New Roman" w:eastAsia="Times New Roman" w:hAnsi="Times New Roman" w:cs="Times New Roman"/>
          <w:sz w:val="24"/>
          <w:szCs w:val="24"/>
        </w:rPr>
        <w:t xml:space="preserve">Разновидность гранита с крупными зернами полевых шпатов, обладающая </w:t>
      </w:r>
      <w:proofErr w:type="spellStart"/>
      <w:r w:rsidRPr="00E9482C">
        <w:rPr>
          <w:rFonts w:ascii="Times New Roman" w:eastAsia="Times New Roman" w:hAnsi="Times New Roman" w:cs="Times New Roman"/>
          <w:sz w:val="24"/>
          <w:szCs w:val="24"/>
        </w:rPr>
        <w:t>неравномернозернистой</w:t>
      </w:r>
      <w:proofErr w:type="spellEnd"/>
      <w:r w:rsidRPr="00E9482C">
        <w:rPr>
          <w:rFonts w:ascii="Times New Roman" w:eastAsia="Times New Roman" w:hAnsi="Times New Roman" w:cs="Times New Roman"/>
          <w:sz w:val="24"/>
          <w:szCs w:val="24"/>
        </w:rPr>
        <w:t xml:space="preserve"> структурой, получила название гранита </w:t>
      </w:r>
      <w:proofErr w:type="spellStart"/>
      <w:r w:rsidRPr="00E9482C">
        <w:rPr>
          <w:rFonts w:ascii="Times New Roman" w:eastAsia="Times New Roman" w:hAnsi="Times New Roman" w:cs="Times New Roman"/>
          <w:sz w:val="24"/>
          <w:szCs w:val="24"/>
        </w:rPr>
        <w:t>рапакиви</w:t>
      </w:r>
      <w:proofErr w:type="spellEnd"/>
      <w:r w:rsidRPr="00E9482C">
        <w:rPr>
          <w:rFonts w:ascii="Times New Roman" w:eastAsia="Times New Roman" w:hAnsi="Times New Roman" w:cs="Times New Roman"/>
          <w:sz w:val="24"/>
          <w:szCs w:val="24"/>
        </w:rPr>
        <w:t xml:space="preserve"> (в переводе с финского  – гнилой камень).</w:t>
      </w:r>
      <w:proofErr w:type="gramEnd"/>
      <w:r w:rsidRPr="00E9482C">
        <w:rPr>
          <w:rFonts w:ascii="Times New Roman" w:eastAsia="Times New Roman" w:hAnsi="Times New Roman" w:cs="Times New Roman"/>
          <w:sz w:val="24"/>
          <w:szCs w:val="24"/>
        </w:rPr>
        <w:t xml:space="preserve"> Эта порода сравнительно легко разрушается при выветривании.</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С гранитами связаны полиметаллические руды, месторождения вольфрама, молибдена и других полезных ископаемых. Граниты широко используются как строительный и облицовочный материал.</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Кроме того, следует помнить, что в рабочей тетради должны быть отражены записи по диагностике конкретного образца исследуемого в кабинете геологии.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lastRenderedPageBreak/>
        <w:t>Порядок работы при диагностике горных пород предусматривает учет всех требований, которые предъявляются и к диагностике минералов.</w:t>
      </w:r>
    </w:p>
    <w:p w:rsidR="00120717" w:rsidRPr="00E9482C" w:rsidRDefault="00120717" w:rsidP="00E9482C">
      <w:pPr>
        <w:spacing w:after="0" w:line="240" w:lineRule="auto"/>
        <w:jc w:val="both"/>
        <w:rPr>
          <w:rFonts w:ascii="Times New Roman" w:eastAsia="Times New Roman" w:hAnsi="Times New Roman" w:cs="Times New Roman"/>
          <w:sz w:val="24"/>
          <w:szCs w:val="24"/>
        </w:rPr>
      </w:pPr>
      <w:proofErr w:type="gramStart"/>
      <w:r w:rsidRPr="00E9482C">
        <w:rPr>
          <w:rFonts w:ascii="Times New Roman" w:eastAsia="Times New Roman" w:hAnsi="Times New Roman" w:cs="Times New Roman"/>
          <w:sz w:val="24"/>
          <w:szCs w:val="24"/>
        </w:rPr>
        <w:t xml:space="preserve">Во-первых, составляется классификация магматических в виде таблицы на развернутых листах рабочей тетради (Приложения). </w:t>
      </w:r>
      <w:proofErr w:type="gramEnd"/>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Во-вторых, в рабочей тетради должны быть зафиксированы результаты непосредственной диагностики горных пород, выполненные в кабинете геологии. Список горных пород, предложенных к диагностике  и описанию, см. в Приложении. В записях следует указывать только те диагностические признаки, которые отнесены </w:t>
      </w:r>
      <w:proofErr w:type="gramStart"/>
      <w:r w:rsidRPr="00E9482C">
        <w:rPr>
          <w:rFonts w:ascii="Times New Roman" w:eastAsia="Times New Roman" w:hAnsi="Times New Roman" w:cs="Times New Roman"/>
          <w:sz w:val="24"/>
          <w:szCs w:val="24"/>
        </w:rPr>
        <w:t>к</w:t>
      </w:r>
      <w:proofErr w:type="gramEnd"/>
      <w:r w:rsidRPr="00E9482C">
        <w:rPr>
          <w:rFonts w:ascii="Times New Roman" w:eastAsia="Times New Roman" w:hAnsi="Times New Roman" w:cs="Times New Roman"/>
          <w:sz w:val="24"/>
          <w:szCs w:val="24"/>
        </w:rPr>
        <w:t xml:space="preserve"> главным. При фиксации резуль</w:t>
      </w:r>
      <w:bookmarkStart w:id="0" w:name="_GoBack"/>
      <w:bookmarkEnd w:id="0"/>
      <w:r w:rsidRPr="00E9482C">
        <w:rPr>
          <w:rFonts w:ascii="Times New Roman" w:eastAsia="Times New Roman" w:hAnsi="Times New Roman" w:cs="Times New Roman"/>
          <w:sz w:val="24"/>
          <w:szCs w:val="24"/>
        </w:rPr>
        <w:t xml:space="preserve">татов выполнения лабораторной работы рекомендуется придерживаться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примерной вышеописанной формы записей на примере гранита. Кроме того, предлагаются следующие примеры описания горных пород.</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Пример описания магматической горной породы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 Окраска – светлая, серовато-розовая.</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2. Минеральный состав – преобладают розовый ортоклаз и кварц, присутствуют биотит и роговая обманка.</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3. Структура – полнокристаллическая, </w:t>
      </w:r>
      <w:proofErr w:type="spellStart"/>
      <w:r w:rsidRPr="00E9482C">
        <w:rPr>
          <w:rFonts w:ascii="Times New Roman" w:eastAsia="Times New Roman" w:hAnsi="Times New Roman" w:cs="Times New Roman"/>
          <w:sz w:val="24"/>
          <w:szCs w:val="24"/>
        </w:rPr>
        <w:t>неравномернозернистая</w:t>
      </w:r>
      <w:proofErr w:type="spellEnd"/>
      <w:r w:rsidRPr="00E9482C">
        <w:rPr>
          <w:rFonts w:ascii="Times New Roman" w:eastAsia="Times New Roman" w:hAnsi="Times New Roman" w:cs="Times New Roman"/>
          <w:sz w:val="24"/>
          <w:szCs w:val="24"/>
        </w:rPr>
        <w:t>.</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4. Текстура  – массивная с беспорядочным расположением минеральных зерен.</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5. Происхождение – интрузивное.</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6. Характерные особенности  – наличие кварца, обилие полевых шпатов, бедность цветными минералами, отчетливая кристалличность, блестящий зернистый излом.</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7. Название породы – гранит.</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Порядок сдачи зачета:</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а) представляется рабочая тетрадь </w:t>
      </w:r>
      <w:proofErr w:type="gramStart"/>
      <w:r w:rsidRPr="00E9482C">
        <w:rPr>
          <w:rFonts w:ascii="Times New Roman" w:eastAsia="Times New Roman" w:hAnsi="Times New Roman" w:cs="Times New Roman"/>
          <w:sz w:val="24"/>
          <w:szCs w:val="24"/>
        </w:rPr>
        <w:t>с</w:t>
      </w:r>
      <w:proofErr w:type="gramEnd"/>
      <w:r w:rsidRPr="00E9482C">
        <w:rPr>
          <w:rFonts w:ascii="Times New Roman" w:eastAsia="Times New Roman" w:hAnsi="Times New Roman" w:cs="Times New Roman"/>
          <w:sz w:val="24"/>
          <w:szCs w:val="24"/>
        </w:rPr>
        <w:t xml:space="preserve"> аккуратно и полностью выполненными заданиям: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классификация магматических горных пород в виде  таблицы;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результаты непосредственной диагностики горных пород, выполненные в кабинете геологии;</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описание 34 горных пород (из списка, Приложение);</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б)  устный отчет с демонстрацией диагностических свойств горных пород непосредственно на образцах из рабочих коллекций;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в) компьютерное тестирование по вопросам (Приложение</w:t>
      </w:r>
      <w:proofErr w:type="gramStart"/>
      <w:r w:rsidRPr="00E9482C">
        <w:rPr>
          <w:rFonts w:ascii="Times New Roman" w:eastAsia="Times New Roman" w:hAnsi="Times New Roman" w:cs="Times New Roman"/>
          <w:sz w:val="24"/>
          <w:szCs w:val="24"/>
        </w:rPr>
        <w:t xml:space="preserve"> )</w:t>
      </w:r>
      <w:proofErr w:type="gramEnd"/>
      <w:r w:rsidRPr="00E9482C">
        <w:rPr>
          <w:rFonts w:ascii="Times New Roman" w:eastAsia="Times New Roman" w:hAnsi="Times New Roman" w:cs="Times New Roman"/>
          <w:sz w:val="24"/>
          <w:szCs w:val="24"/>
        </w:rPr>
        <w:t xml:space="preserve"> характеристики горных пород.</w:t>
      </w:r>
    </w:p>
    <w:p w:rsidR="00120717" w:rsidRPr="00E9482C" w:rsidRDefault="00120717" w:rsidP="00E9482C">
      <w:pPr>
        <w:tabs>
          <w:tab w:val="left" w:pos="426"/>
        </w:tabs>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b/>
          <w:bCs/>
          <w:sz w:val="24"/>
          <w:szCs w:val="24"/>
        </w:rPr>
        <w:t>4.</w:t>
      </w:r>
      <w:r w:rsidRPr="00E9482C">
        <w:rPr>
          <w:rFonts w:ascii="Times New Roman" w:eastAsia="Times New Roman" w:hAnsi="Times New Roman" w:cs="Times New Roman"/>
          <w:b/>
          <w:bCs/>
          <w:sz w:val="24"/>
          <w:szCs w:val="24"/>
        </w:rPr>
        <w:tab/>
        <w:t xml:space="preserve">Содержание отчета. </w:t>
      </w:r>
      <w:r w:rsidRPr="00E9482C">
        <w:rPr>
          <w:rFonts w:ascii="Times New Roman" w:eastAsia="Times New Roman" w:hAnsi="Times New Roman" w:cs="Times New Roman"/>
          <w:sz w:val="24"/>
          <w:szCs w:val="24"/>
        </w:rPr>
        <w:t xml:space="preserve"> Отчет должен содержать:</w:t>
      </w:r>
    </w:p>
    <w:p w:rsidR="00120717" w:rsidRPr="00E9482C" w:rsidRDefault="00120717" w:rsidP="00E9482C">
      <w:pPr>
        <w:shd w:val="clear" w:color="auto" w:fill="FFFFFF"/>
        <w:spacing w:after="0" w:line="240" w:lineRule="auto"/>
        <w:ind w:left="36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 Название работы.</w:t>
      </w:r>
    </w:p>
    <w:p w:rsidR="00120717" w:rsidRPr="00E9482C" w:rsidRDefault="00120717" w:rsidP="00E9482C">
      <w:pPr>
        <w:widowControl w:val="0"/>
        <w:numPr>
          <w:ilvl w:val="0"/>
          <w:numId w:val="3"/>
        </w:numPr>
        <w:shd w:val="clear" w:color="auto" w:fill="FFFFFF"/>
        <w:tabs>
          <w:tab w:val="clear" w:pos="720"/>
          <w:tab w:val="left" w:pos="298"/>
        </w:tabs>
        <w:autoSpaceDE w:val="0"/>
        <w:autoSpaceDN w:val="0"/>
        <w:adjustRightInd w:val="0"/>
        <w:spacing w:after="0" w:line="240" w:lineRule="auto"/>
        <w:ind w:left="600" w:hanging="240"/>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z w:val="24"/>
          <w:szCs w:val="24"/>
        </w:rPr>
        <w:t>Цель работы.</w:t>
      </w:r>
    </w:p>
    <w:p w:rsidR="00120717" w:rsidRPr="00E9482C" w:rsidRDefault="00120717" w:rsidP="00E9482C">
      <w:pPr>
        <w:widowControl w:val="0"/>
        <w:numPr>
          <w:ilvl w:val="0"/>
          <w:numId w:val="3"/>
        </w:numPr>
        <w:shd w:val="clear" w:color="auto" w:fill="FFFFFF"/>
        <w:tabs>
          <w:tab w:val="left" w:pos="400"/>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pacing w:val="-1"/>
          <w:sz w:val="24"/>
          <w:szCs w:val="24"/>
        </w:rPr>
        <w:t>Задание.</w:t>
      </w:r>
    </w:p>
    <w:p w:rsidR="00120717" w:rsidRPr="00E9482C" w:rsidRDefault="00120717" w:rsidP="00E9482C">
      <w:pPr>
        <w:widowControl w:val="0"/>
        <w:numPr>
          <w:ilvl w:val="0"/>
          <w:numId w:val="3"/>
        </w:numPr>
        <w:shd w:val="clear" w:color="auto" w:fill="FFFFFF"/>
        <w:tabs>
          <w:tab w:val="left" w:pos="298"/>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z w:val="24"/>
          <w:szCs w:val="24"/>
        </w:rPr>
        <w:t>Таблицы результатов.</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b/>
          <w:bCs/>
          <w:sz w:val="24"/>
          <w:szCs w:val="24"/>
        </w:rPr>
        <w:t>5.</w:t>
      </w:r>
      <w:r w:rsidRPr="00E9482C">
        <w:rPr>
          <w:rFonts w:ascii="Times New Roman" w:eastAsia="Times New Roman" w:hAnsi="Times New Roman" w:cs="Times New Roman"/>
          <w:b/>
          <w:bCs/>
          <w:sz w:val="24"/>
          <w:szCs w:val="24"/>
        </w:rPr>
        <w:tab/>
        <w:t>Контрольные вопросы</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 Что называется магматической горной породой?</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2. Породообразующие и акцессорные минералы магматических горных пород.</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3. Классификация магматических горных пород по глубине образования.</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4. Классификация магматических горных пород по содержанию кремнезема.</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5. Полезные ископаемые, связанные с магматическими горными породами.</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6.  Литература</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sz w:val="24"/>
          <w:szCs w:val="24"/>
        </w:rPr>
        <w:t>1  Бондарев, В.П. Геология [текст] Курс лекций. Учебное пособие /В.П. Бондарев. – М. ФОРУМ: ИНФРА , 2007. -224 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2  Горбачев, А.М. Общая геология [текст] Учебник для учащихся средних геологических  учебных заведений / А.М. Горбачев. – М. Высшая школа, 1981. – 351с.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3  </w:t>
      </w:r>
      <w:proofErr w:type="spellStart"/>
      <w:r w:rsidRPr="00E9482C">
        <w:rPr>
          <w:rFonts w:ascii="Times New Roman" w:eastAsia="Times New Roman" w:hAnsi="Times New Roman" w:cs="Times New Roman"/>
          <w:sz w:val="24"/>
          <w:szCs w:val="24"/>
        </w:rPr>
        <w:t>Кейльман</w:t>
      </w:r>
      <w:proofErr w:type="spellEnd"/>
      <w:r w:rsidRPr="00E9482C">
        <w:rPr>
          <w:rFonts w:ascii="Times New Roman" w:eastAsia="Times New Roman" w:hAnsi="Times New Roman" w:cs="Times New Roman"/>
          <w:sz w:val="24"/>
          <w:szCs w:val="24"/>
        </w:rPr>
        <w:t xml:space="preserve">, Г.А Основы геологии [текст] Учебник для техникумов / </w:t>
      </w:r>
      <w:proofErr w:type="spellStart"/>
      <w:r w:rsidRPr="00E9482C">
        <w:rPr>
          <w:rFonts w:ascii="Times New Roman" w:eastAsia="Times New Roman" w:hAnsi="Times New Roman" w:cs="Times New Roman"/>
          <w:sz w:val="24"/>
          <w:szCs w:val="24"/>
        </w:rPr>
        <w:t>Г.А.Кейльман</w:t>
      </w:r>
      <w:proofErr w:type="spellEnd"/>
      <w:r w:rsidRPr="00E9482C">
        <w:rPr>
          <w:rFonts w:ascii="Times New Roman" w:eastAsia="Times New Roman" w:hAnsi="Times New Roman" w:cs="Times New Roman"/>
          <w:sz w:val="24"/>
          <w:szCs w:val="24"/>
        </w:rPr>
        <w:t xml:space="preserve">, В.Б. </w:t>
      </w:r>
      <w:proofErr w:type="spellStart"/>
      <w:r w:rsidRPr="00E9482C">
        <w:rPr>
          <w:rFonts w:ascii="Times New Roman" w:eastAsia="Times New Roman" w:hAnsi="Times New Roman" w:cs="Times New Roman"/>
          <w:sz w:val="24"/>
          <w:szCs w:val="24"/>
        </w:rPr>
        <w:t>Болтыров</w:t>
      </w:r>
      <w:proofErr w:type="spellEnd"/>
      <w:r w:rsidRPr="00E9482C">
        <w:rPr>
          <w:rFonts w:ascii="Times New Roman" w:eastAsia="Times New Roman" w:hAnsi="Times New Roman" w:cs="Times New Roman"/>
          <w:sz w:val="24"/>
          <w:szCs w:val="24"/>
        </w:rPr>
        <w:t>. – М. Недра, 1985. – 264 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4  Кравцов, А.И. Геология [текст] Учебник / А.И. Кравцов, А.П. </w:t>
      </w:r>
      <w:proofErr w:type="spellStart"/>
      <w:r w:rsidRPr="00E9482C">
        <w:rPr>
          <w:rFonts w:ascii="Times New Roman" w:eastAsia="Times New Roman" w:hAnsi="Times New Roman" w:cs="Times New Roman"/>
          <w:sz w:val="24"/>
          <w:szCs w:val="24"/>
        </w:rPr>
        <w:t>Бакалдина</w:t>
      </w:r>
      <w:proofErr w:type="spellEnd"/>
      <w:r w:rsidRPr="00E9482C">
        <w:rPr>
          <w:rFonts w:ascii="Times New Roman" w:eastAsia="Times New Roman" w:hAnsi="Times New Roman" w:cs="Times New Roman"/>
          <w:sz w:val="24"/>
          <w:szCs w:val="24"/>
        </w:rPr>
        <w:t>. - М. Недра, 1979. – 342с.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5  Куликов, В.Н. Структурная геология и геологическое картирование [текст] Учебник для техникумов /В.Н. Куликов, А.Е. Михайлов. – М. Недра, 1991. – 286с.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lastRenderedPageBreak/>
        <w:t xml:space="preserve">6  </w:t>
      </w:r>
      <w:proofErr w:type="spellStart"/>
      <w:r w:rsidRPr="00E9482C">
        <w:rPr>
          <w:rFonts w:ascii="Times New Roman" w:eastAsia="Times New Roman" w:hAnsi="Times New Roman" w:cs="Times New Roman"/>
          <w:sz w:val="24"/>
          <w:szCs w:val="24"/>
        </w:rPr>
        <w:t>Музафаров</w:t>
      </w:r>
      <w:proofErr w:type="spellEnd"/>
      <w:r w:rsidRPr="00E9482C">
        <w:rPr>
          <w:rFonts w:ascii="Times New Roman" w:eastAsia="Times New Roman" w:hAnsi="Times New Roman" w:cs="Times New Roman"/>
          <w:sz w:val="24"/>
          <w:szCs w:val="24"/>
        </w:rPr>
        <w:t xml:space="preserve">, В.Г. Определитель минералов, горных пород и окаменелостей [текст] Учебник / В.Г. </w:t>
      </w:r>
      <w:proofErr w:type="spellStart"/>
      <w:r w:rsidRPr="00E9482C">
        <w:rPr>
          <w:rFonts w:ascii="Times New Roman" w:eastAsia="Times New Roman" w:hAnsi="Times New Roman" w:cs="Times New Roman"/>
          <w:sz w:val="24"/>
          <w:szCs w:val="24"/>
        </w:rPr>
        <w:t>Музафаров</w:t>
      </w:r>
      <w:proofErr w:type="spellEnd"/>
      <w:r w:rsidRPr="00E9482C">
        <w:rPr>
          <w:rFonts w:ascii="Times New Roman" w:eastAsia="Times New Roman" w:hAnsi="Times New Roman" w:cs="Times New Roman"/>
          <w:sz w:val="24"/>
          <w:szCs w:val="24"/>
        </w:rPr>
        <w:t xml:space="preserve">. – М. Недра, 1979. </w:t>
      </w:r>
    </w:p>
    <w:p w:rsidR="00120717" w:rsidRPr="00E9482C" w:rsidRDefault="00120717" w:rsidP="00E9482C">
      <w:pPr>
        <w:spacing w:after="0" w:line="240" w:lineRule="auto"/>
        <w:rPr>
          <w:rFonts w:ascii="Times New Roman" w:hAnsi="Times New Roman" w:cs="Times New Roman"/>
          <w:sz w:val="24"/>
          <w:szCs w:val="24"/>
        </w:rPr>
      </w:pPr>
    </w:p>
    <w:p w:rsidR="00120717" w:rsidRPr="00E9482C" w:rsidRDefault="00120717" w:rsidP="00E9482C">
      <w:pPr>
        <w:spacing w:after="0" w:line="240" w:lineRule="auto"/>
        <w:rPr>
          <w:rFonts w:ascii="Times New Roman" w:hAnsi="Times New Roman" w:cs="Times New Roman"/>
          <w:sz w:val="24"/>
          <w:szCs w:val="24"/>
        </w:rPr>
      </w:pPr>
    </w:p>
    <w:p w:rsidR="00120717" w:rsidRPr="00E9482C" w:rsidRDefault="00120717" w:rsidP="00E9482C">
      <w:pPr>
        <w:shd w:val="clear" w:color="auto" w:fill="FFFFFF"/>
        <w:tabs>
          <w:tab w:val="left" w:pos="2539"/>
          <w:tab w:val="left" w:pos="4142"/>
          <w:tab w:val="left" w:pos="5971"/>
        </w:tabs>
        <w:spacing w:after="0" w:line="240" w:lineRule="auto"/>
        <w:ind w:firstLine="720"/>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Тема:</w:t>
      </w:r>
      <w:r w:rsidRPr="00E9482C">
        <w:rPr>
          <w:rFonts w:ascii="Times New Roman" w:eastAsia="Times New Roman" w:hAnsi="Times New Roman" w:cs="Times New Roman"/>
          <w:spacing w:val="-2"/>
          <w:sz w:val="24"/>
          <w:szCs w:val="24"/>
          <w:u w:val="single"/>
        </w:rPr>
        <w:t xml:space="preserve"> </w:t>
      </w:r>
      <w:r w:rsidRPr="00E9482C">
        <w:rPr>
          <w:rFonts w:ascii="Times New Roman" w:eastAsia="Times New Roman" w:hAnsi="Times New Roman" w:cs="Times New Roman"/>
          <w:b/>
          <w:bCs/>
          <w:spacing w:val="-2"/>
          <w:sz w:val="24"/>
          <w:szCs w:val="24"/>
        </w:rPr>
        <w:t>Изучение и определение осадочных горных пород</w:t>
      </w:r>
    </w:p>
    <w:p w:rsidR="00120717" w:rsidRPr="00E9482C" w:rsidRDefault="00120717" w:rsidP="00E9482C">
      <w:pPr>
        <w:widowControl w:val="0"/>
        <w:numPr>
          <w:ilvl w:val="0"/>
          <w:numId w:val="3"/>
        </w:numPr>
        <w:shd w:val="clear" w:color="auto" w:fill="FFFFFF"/>
        <w:tabs>
          <w:tab w:val="left" w:pos="426"/>
        </w:tabs>
        <w:autoSpaceDE w:val="0"/>
        <w:autoSpaceDN w:val="0"/>
        <w:adjustRightInd w:val="0"/>
        <w:spacing w:after="0" w:line="240" w:lineRule="auto"/>
        <w:ind w:hanging="720"/>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Цель работы:</w:t>
      </w:r>
      <w:r w:rsidRPr="00E9482C">
        <w:rPr>
          <w:rFonts w:ascii="Times New Roman" w:eastAsia="Times New Roman" w:hAnsi="Times New Roman" w:cs="Times New Roman"/>
          <w:sz w:val="24"/>
          <w:szCs w:val="24"/>
        </w:rPr>
        <w:t xml:space="preserve"> </w:t>
      </w:r>
    </w:p>
    <w:p w:rsidR="00120717" w:rsidRPr="00E9482C" w:rsidRDefault="00120717" w:rsidP="00E9482C">
      <w:pPr>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Изучить минеральный состав  осадочных горных пород, структуры и текстуры.</w:t>
      </w:r>
    </w:p>
    <w:p w:rsidR="00120717" w:rsidRPr="00E9482C" w:rsidRDefault="00120717" w:rsidP="00E9482C">
      <w:pPr>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Научиться описывать и определять осадочную горную породу.</w:t>
      </w:r>
    </w:p>
    <w:p w:rsidR="00120717" w:rsidRPr="00E9482C" w:rsidRDefault="00120717" w:rsidP="00E9482C">
      <w:pPr>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Научиться определять происхождение магматической горной породы по ее структуре и текстуре.</w:t>
      </w:r>
    </w:p>
    <w:p w:rsidR="00120717" w:rsidRPr="00E9482C" w:rsidRDefault="00120717" w:rsidP="00E9482C">
      <w:pPr>
        <w:shd w:val="clear" w:color="auto" w:fill="FFFFFF"/>
        <w:tabs>
          <w:tab w:val="left" w:pos="426"/>
        </w:tabs>
        <w:spacing w:after="0" w:line="240" w:lineRule="auto"/>
        <w:ind w:left="300" w:hanging="300"/>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 xml:space="preserve">2. Материальное оснащение: </w:t>
      </w:r>
      <w:r w:rsidRPr="00E9482C">
        <w:rPr>
          <w:rFonts w:ascii="Times New Roman" w:eastAsia="Times New Roman" w:hAnsi="Times New Roman" w:cs="Times New Roman"/>
          <w:sz w:val="24"/>
          <w:szCs w:val="24"/>
        </w:rPr>
        <w:t>коллекция магматических горных пород, раздаточный материал</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3.</w:t>
      </w:r>
      <w:r w:rsidRPr="00E9482C">
        <w:rPr>
          <w:rFonts w:ascii="Times New Roman" w:eastAsia="Times New Roman" w:hAnsi="Times New Roman" w:cs="Times New Roman"/>
          <w:b/>
          <w:bCs/>
          <w:sz w:val="24"/>
          <w:szCs w:val="24"/>
        </w:rPr>
        <w:tab/>
        <w:t>Ход работы: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В ходе выполнения работы, обучающиеся должны усвоить следующие знания и понятия:</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Сущность понятия «горные породы». Понятие об осадочных горных породах.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Знания о классификации осадочных горных пород:</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по способу образования: обломочные, органогенные, хемогенные;</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классификации обломочных пород по величине обломков (грубообломочные, песчаные, алевритовые),  степени их </w:t>
      </w:r>
      <w:proofErr w:type="spellStart"/>
      <w:r w:rsidRPr="00E9482C">
        <w:rPr>
          <w:rFonts w:ascii="Times New Roman" w:eastAsia="Times New Roman" w:hAnsi="Times New Roman" w:cs="Times New Roman"/>
          <w:sz w:val="24"/>
          <w:szCs w:val="24"/>
        </w:rPr>
        <w:t>окатанности</w:t>
      </w:r>
      <w:proofErr w:type="spellEnd"/>
      <w:r w:rsidRPr="00E9482C">
        <w:rPr>
          <w:rFonts w:ascii="Times New Roman" w:eastAsia="Times New Roman" w:hAnsi="Times New Roman" w:cs="Times New Roman"/>
          <w:sz w:val="24"/>
          <w:szCs w:val="24"/>
        </w:rPr>
        <w:t xml:space="preserve"> (окатанные, не окатанные) и наличии или отсутствии цемента (сцементированные и рыхлые);</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классификации органогенных и хемогенных пород по химическому составу (карбонатные, сернокислые  и галогенные, фосфатные и углеродистые (горючие);</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приобретение навыков диагностики осадочных горных пород </w:t>
      </w:r>
      <w:proofErr w:type="gramStart"/>
      <w:r w:rsidRPr="00E9482C">
        <w:rPr>
          <w:rFonts w:ascii="Times New Roman" w:eastAsia="Times New Roman" w:hAnsi="Times New Roman" w:cs="Times New Roman"/>
          <w:sz w:val="24"/>
          <w:szCs w:val="24"/>
        </w:rPr>
        <w:t>по</w:t>
      </w:r>
      <w:proofErr w:type="gramEnd"/>
      <w:r w:rsidRPr="00E9482C">
        <w:rPr>
          <w:rFonts w:ascii="Times New Roman" w:eastAsia="Times New Roman" w:hAnsi="Times New Roman" w:cs="Times New Roman"/>
          <w:sz w:val="24"/>
          <w:szCs w:val="24"/>
        </w:rPr>
        <w:t>:</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составу осадка (</w:t>
      </w:r>
      <w:proofErr w:type="gramStart"/>
      <w:r w:rsidRPr="00E9482C">
        <w:rPr>
          <w:rFonts w:ascii="Times New Roman" w:eastAsia="Times New Roman" w:hAnsi="Times New Roman" w:cs="Times New Roman"/>
          <w:sz w:val="24"/>
          <w:szCs w:val="24"/>
        </w:rPr>
        <w:t>обломочные</w:t>
      </w:r>
      <w:proofErr w:type="gramEnd"/>
      <w:r w:rsidRPr="00E9482C">
        <w:rPr>
          <w:rFonts w:ascii="Times New Roman" w:eastAsia="Times New Roman" w:hAnsi="Times New Roman" w:cs="Times New Roman"/>
          <w:sz w:val="24"/>
          <w:szCs w:val="24"/>
        </w:rPr>
        <w:t>, органогенные, хемогенные);</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цвету и окраске;</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текстуре (</w:t>
      </w:r>
      <w:proofErr w:type="gramStart"/>
      <w:r w:rsidRPr="00E9482C">
        <w:rPr>
          <w:rFonts w:ascii="Times New Roman" w:eastAsia="Times New Roman" w:hAnsi="Times New Roman" w:cs="Times New Roman"/>
          <w:sz w:val="24"/>
          <w:szCs w:val="24"/>
        </w:rPr>
        <w:t>слоистая</w:t>
      </w:r>
      <w:proofErr w:type="gramEnd"/>
      <w:r w:rsidRPr="00E9482C">
        <w:rPr>
          <w:rFonts w:ascii="Times New Roman" w:eastAsia="Times New Roman" w:hAnsi="Times New Roman" w:cs="Times New Roman"/>
          <w:sz w:val="24"/>
          <w:szCs w:val="24"/>
        </w:rPr>
        <w:t>, полосчатая, массивная, пятнистая);</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структуре: </w:t>
      </w:r>
      <w:proofErr w:type="gramStart"/>
      <w:r w:rsidRPr="00E9482C">
        <w:rPr>
          <w:rFonts w:ascii="Times New Roman" w:eastAsia="Times New Roman" w:hAnsi="Times New Roman" w:cs="Times New Roman"/>
          <w:sz w:val="24"/>
          <w:szCs w:val="24"/>
        </w:rPr>
        <w:t>обломочные</w:t>
      </w:r>
      <w:proofErr w:type="gramEnd"/>
      <w:r w:rsidRPr="00E9482C">
        <w:rPr>
          <w:rFonts w:ascii="Times New Roman" w:eastAsia="Times New Roman" w:hAnsi="Times New Roman" w:cs="Times New Roman"/>
          <w:sz w:val="24"/>
          <w:szCs w:val="24"/>
        </w:rPr>
        <w:t xml:space="preserve"> (по форме и размерам), хемогенные (кристаллические или аморфные), органогенные (из целых раковин или детритусовые)</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Умения и навыки, которые должен получить студент в результате выполнения практической работы: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приобретение навыков диагностики осадочных горных пород по цвету и окраске, текстуре и структуре.</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Порядок выполнения практической работы предусматривает её осуществление в два этапа: под руководством преподавателя и самостоятельно. На первом этапе преподаватель</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с помощью эталонных коллекций знакомит студентов со свойствами горных пород в последовательности: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строение, (структура и текстура), твердость, минералогический состав,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окраска и плотность.</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далее с помощью рабочей коллекции горных пород и ключа к определителю В.Г. </w:t>
      </w:r>
      <w:proofErr w:type="spellStart"/>
      <w:r w:rsidRPr="00E9482C">
        <w:rPr>
          <w:rFonts w:ascii="Times New Roman" w:eastAsia="Times New Roman" w:hAnsi="Times New Roman" w:cs="Times New Roman"/>
          <w:sz w:val="24"/>
          <w:szCs w:val="24"/>
        </w:rPr>
        <w:t>Музафарова</w:t>
      </w:r>
      <w:proofErr w:type="spellEnd"/>
      <w:r w:rsidRPr="00E9482C">
        <w:rPr>
          <w:rFonts w:ascii="Times New Roman" w:eastAsia="Times New Roman" w:hAnsi="Times New Roman" w:cs="Times New Roman"/>
          <w:sz w:val="24"/>
          <w:szCs w:val="24"/>
        </w:rPr>
        <w:t xml:space="preserve"> (1979, с. 163-164) совместно со студентами производит диагностику 3-5 горных пород. Поочередно для каждого горной породы определяются и записываются в рабочую тетрадь свойства или диагностические признаки.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На этапе самостоятельной работы студенты с помощью рабочей коллекции и ключа к определителю В.Г. </w:t>
      </w:r>
      <w:proofErr w:type="spellStart"/>
      <w:r w:rsidRPr="00E9482C">
        <w:rPr>
          <w:rFonts w:ascii="Times New Roman" w:eastAsia="Times New Roman" w:hAnsi="Times New Roman" w:cs="Times New Roman"/>
          <w:sz w:val="24"/>
          <w:szCs w:val="24"/>
        </w:rPr>
        <w:t>Музафарова</w:t>
      </w:r>
      <w:proofErr w:type="spellEnd"/>
      <w:r w:rsidRPr="00E9482C">
        <w:rPr>
          <w:rFonts w:ascii="Times New Roman" w:eastAsia="Times New Roman" w:hAnsi="Times New Roman" w:cs="Times New Roman"/>
          <w:sz w:val="24"/>
          <w:szCs w:val="24"/>
        </w:rPr>
        <w:t xml:space="preserve"> (1979, с. 163-164), таблиц классификации горных пород (Приложения) производят диагностику горных пород. Поочередно для каждой горной породы определяются и записываются в рабочую тетрадь диагностические признаки. Ниже приводится пример описания осадочной горной породы:</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 Текстура – массивная.</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2. Структура – кристаллическая.</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3. Минеральный состав – кальцит, доломит.</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4. Окраска – белая.</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5. Характерные особенности  – порода мягкая, минералы реагируют </w:t>
      </w:r>
      <w:proofErr w:type="gramStart"/>
      <w:r w:rsidRPr="00E9482C">
        <w:rPr>
          <w:rFonts w:ascii="Times New Roman" w:eastAsia="Times New Roman" w:hAnsi="Times New Roman" w:cs="Times New Roman"/>
          <w:sz w:val="24"/>
          <w:szCs w:val="24"/>
        </w:rPr>
        <w:t>с</w:t>
      </w:r>
      <w:proofErr w:type="gramEnd"/>
      <w:r w:rsidRPr="00E9482C">
        <w:rPr>
          <w:rFonts w:ascii="Times New Roman" w:eastAsia="Times New Roman" w:hAnsi="Times New Roman" w:cs="Times New Roman"/>
          <w:sz w:val="24"/>
          <w:szCs w:val="24"/>
        </w:rPr>
        <w:t xml:space="preserve"> </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lastRenderedPageBreak/>
        <w:t>соляной кислотой.</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6. Название породы – известняк.</w:t>
      </w:r>
    </w:p>
    <w:p w:rsidR="00120717" w:rsidRPr="00E9482C" w:rsidRDefault="00120717" w:rsidP="00E9482C">
      <w:pPr>
        <w:spacing w:after="0" w:line="240" w:lineRule="auto"/>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7. Происхождение – химический осадок.</w:t>
      </w:r>
    </w:p>
    <w:p w:rsidR="00120717" w:rsidRPr="00E9482C" w:rsidRDefault="00120717" w:rsidP="00E9482C">
      <w:pPr>
        <w:spacing w:after="0" w:line="240" w:lineRule="auto"/>
        <w:jc w:val="both"/>
        <w:rPr>
          <w:rFonts w:ascii="Times New Roman" w:eastAsia="Times New Roman" w:hAnsi="Times New Roman" w:cs="Times New Roman"/>
          <w:sz w:val="24"/>
          <w:szCs w:val="24"/>
        </w:rPr>
      </w:pP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 В рабочей тетради возможны записи с некоторыми сокращениями текста.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Кроме того, следует помнить, что в рабочей тетради должны быть отражены записи по диагностике конкретного образца исследуемого в кабинете геологии.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Порядок работы при диагностике горных пород предусматривает учет всех требований, которые предъявляются и к диагностике минералов.</w:t>
      </w:r>
    </w:p>
    <w:p w:rsidR="00120717" w:rsidRPr="00E9482C" w:rsidRDefault="00120717" w:rsidP="00E9482C">
      <w:pPr>
        <w:spacing w:after="0" w:line="240" w:lineRule="auto"/>
        <w:jc w:val="both"/>
        <w:rPr>
          <w:rFonts w:ascii="Times New Roman" w:eastAsia="Times New Roman" w:hAnsi="Times New Roman" w:cs="Times New Roman"/>
          <w:sz w:val="24"/>
          <w:szCs w:val="24"/>
        </w:rPr>
      </w:pPr>
      <w:proofErr w:type="gramStart"/>
      <w:r w:rsidRPr="00E9482C">
        <w:rPr>
          <w:rFonts w:ascii="Times New Roman" w:eastAsia="Times New Roman" w:hAnsi="Times New Roman" w:cs="Times New Roman"/>
          <w:sz w:val="24"/>
          <w:szCs w:val="24"/>
        </w:rPr>
        <w:t xml:space="preserve">Во-первых, составляется классификация осадочных в виде таблицы на развернутых листах рабочей тетради (Приложение). </w:t>
      </w:r>
      <w:proofErr w:type="gramEnd"/>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Во-вторых, в рабочей тетради должны быть зафиксированы результаты непосредственной диагностики горных пород, выполненные в кабинете геологии. Список горных пород, предложенных к диагностике  и описанию, см. в Приложении. В записях следует указывать только те диагностические признаки, которые отнесены </w:t>
      </w:r>
      <w:proofErr w:type="gramStart"/>
      <w:r w:rsidRPr="00E9482C">
        <w:rPr>
          <w:rFonts w:ascii="Times New Roman" w:eastAsia="Times New Roman" w:hAnsi="Times New Roman" w:cs="Times New Roman"/>
          <w:sz w:val="24"/>
          <w:szCs w:val="24"/>
        </w:rPr>
        <w:t>к</w:t>
      </w:r>
      <w:proofErr w:type="gramEnd"/>
      <w:r w:rsidRPr="00E9482C">
        <w:rPr>
          <w:rFonts w:ascii="Times New Roman" w:eastAsia="Times New Roman" w:hAnsi="Times New Roman" w:cs="Times New Roman"/>
          <w:sz w:val="24"/>
          <w:szCs w:val="24"/>
        </w:rPr>
        <w:t xml:space="preserve"> главным. При фиксации результатов выполнения лабораторной работы рекомендуется придерживаться примерной вышеописанной формы записей на примере известняка.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Порядок сдачи зачета:</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а) представляется рабочая тетрадь </w:t>
      </w:r>
      <w:proofErr w:type="gramStart"/>
      <w:r w:rsidRPr="00E9482C">
        <w:rPr>
          <w:rFonts w:ascii="Times New Roman" w:eastAsia="Times New Roman" w:hAnsi="Times New Roman" w:cs="Times New Roman"/>
          <w:sz w:val="24"/>
          <w:szCs w:val="24"/>
        </w:rPr>
        <w:t>с</w:t>
      </w:r>
      <w:proofErr w:type="gramEnd"/>
      <w:r w:rsidRPr="00E9482C">
        <w:rPr>
          <w:rFonts w:ascii="Times New Roman" w:eastAsia="Times New Roman" w:hAnsi="Times New Roman" w:cs="Times New Roman"/>
          <w:sz w:val="24"/>
          <w:szCs w:val="24"/>
        </w:rPr>
        <w:t xml:space="preserve"> аккуратно и полностью выполненными заданиям: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классификация осадочных горных пород в виде  таблицы;</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результаты непосредственной диагностики горных пород, выполненные в кабинете геологии;</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описание 30 горных пород (из списка, Приложение);</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б)  устный отчет с демонстрацией диагностических свойств горных пород непосредственно на образцах из рабочих коллекций; </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в) компьютерное тестирование по вопросам (Приложение</w:t>
      </w:r>
      <w:proofErr w:type="gramStart"/>
      <w:r w:rsidRPr="00E9482C">
        <w:rPr>
          <w:rFonts w:ascii="Times New Roman" w:eastAsia="Times New Roman" w:hAnsi="Times New Roman" w:cs="Times New Roman"/>
          <w:sz w:val="24"/>
          <w:szCs w:val="24"/>
        </w:rPr>
        <w:t xml:space="preserve"> )</w:t>
      </w:r>
      <w:proofErr w:type="gramEnd"/>
      <w:r w:rsidRPr="00E9482C">
        <w:rPr>
          <w:rFonts w:ascii="Times New Roman" w:eastAsia="Times New Roman" w:hAnsi="Times New Roman" w:cs="Times New Roman"/>
          <w:sz w:val="24"/>
          <w:szCs w:val="24"/>
        </w:rPr>
        <w:t xml:space="preserve"> характеристики горных пород.</w:t>
      </w:r>
    </w:p>
    <w:p w:rsidR="00120717" w:rsidRPr="00E9482C" w:rsidRDefault="00120717" w:rsidP="00E9482C">
      <w:pPr>
        <w:tabs>
          <w:tab w:val="left" w:pos="426"/>
        </w:tabs>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b/>
          <w:bCs/>
          <w:sz w:val="24"/>
          <w:szCs w:val="24"/>
        </w:rPr>
        <w:t>4.</w:t>
      </w:r>
      <w:r w:rsidRPr="00E9482C">
        <w:rPr>
          <w:rFonts w:ascii="Times New Roman" w:eastAsia="Times New Roman" w:hAnsi="Times New Roman" w:cs="Times New Roman"/>
          <w:b/>
          <w:bCs/>
          <w:sz w:val="24"/>
          <w:szCs w:val="24"/>
        </w:rPr>
        <w:tab/>
        <w:t xml:space="preserve">Содержание отчета. </w:t>
      </w:r>
      <w:r w:rsidRPr="00E9482C">
        <w:rPr>
          <w:rFonts w:ascii="Times New Roman" w:eastAsia="Times New Roman" w:hAnsi="Times New Roman" w:cs="Times New Roman"/>
          <w:sz w:val="24"/>
          <w:szCs w:val="24"/>
        </w:rPr>
        <w:t xml:space="preserve"> Отчет должен содержать:</w:t>
      </w:r>
    </w:p>
    <w:p w:rsidR="00120717" w:rsidRPr="00E9482C" w:rsidRDefault="00120717" w:rsidP="00E9482C">
      <w:pPr>
        <w:shd w:val="clear" w:color="auto" w:fill="FFFFFF"/>
        <w:spacing w:after="0" w:line="240" w:lineRule="auto"/>
        <w:ind w:left="36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 Название работы.</w:t>
      </w:r>
    </w:p>
    <w:p w:rsidR="00120717" w:rsidRPr="00E9482C" w:rsidRDefault="00120717" w:rsidP="00E9482C">
      <w:pPr>
        <w:widowControl w:val="0"/>
        <w:numPr>
          <w:ilvl w:val="0"/>
          <w:numId w:val="3"/>
        </w:numPr>
        <w:shd w:val="clear" w:color="auto" w:fill="FFFFFF"/>
        <w:tabs>
          <w:tab w:val="clear" w:pos="720"/>
          <w:tab w:val="left" w:pos="298"/>
        </w:tabs>
        <w:autoSpaceDE w:val="0"/>
        <w:autoSpaceDN w:val="0"/>
        <w:adjustRightInd w:val="0"/>
        <w:spacing w:after="0" w:line="240" w:lineRule="auto"/>
        <w:ind w:left="600" w:hanging="240"/>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z w:val="24"/>
          <w:szCs w:val="24"/>
        </w:rPr>
        <w:t>Цель работы.</w:t>
      </w:r>
    </w:p>
    <w:p w:rsidR="00120717" w:rsidRPr="00E9482C" w:rsidRDefault="00120717" w:rsidP="00E9482C">
      <w:pPr>
        <w:widowControl w:val="0"/>
        <w:numPr>
          <w:ilvl w:val="0"/>
          <w:numId w:val="3"/>
        </w:numPr>
        <w:shd w:val="clear" w:color="auto" w:fill="FFFFFF"/>
        <w:tabs>
          <w:tab w:val="left" w:pos="400"/>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pacing w:val="-1"/>
          <w:sz w:val="24"/>
          <w:szCs w:val="24"/>
        </w:rPr>
        <w:t>Задание.</w:t>
      </w:r>
    </w:p>
    <w:p w:rsidR="00120717" w:rsidRPr="00E9482C" w:rsidRDefault="00120717" w:rsidP="00E9482C">
      <w:pPr>
        <w:widowControl w:val="0"/>
        <w:numPr>
          <w:ilvl w:val="0"/>
          <w:numId w:val="3"/>
        </w:numPr>
        <w:shd w:val="clear" w:color="auto" w:fill="FFFFFF"/>
        <w:tabs>
          <w:tab w:val="left" w:pos="298"/>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E9482C">
        <w:rPr>
          <w:rFonts w:ascii="Times New Roman" w:eastAsia="Times New Roman" w:hAnsi="Times New Roman" w:cs="Times New Roman"/>
          <w:sz w:val="24"/>
          <w:szCs w:val="24"/>
        </w:rPr>
        <w:t>Таблицы результатов.</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b/>
          <w:bCs/>
          <w:sz w:val="24"/>
          <w:szCs w:val="24"/>
        </w:rPr>
        <w:t>5.</w:t>
      </w:r>
      <w:r w:rsidRPr="00E9482C">
        <w:rPr>
          <w:rFonts w:ascii="Times New Roman" w:eastAsia="Times New Roman" w:hAnsi="Times New Roman" w:cs="Times New Roman"/>
          <w:b/>
          <w:bCs/>
          <w:sz w:val="24"/>
          <w:szCs w:val="24"/>
        </w:rPr>
        <w:tab/>
        <w:t>Контрольные вопросы</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1. Что называется осадочной горной породой?</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2. Структуры и текстуры обломочных, хемогенных и органогенных осадочных горных пород.</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3.Классификация и формы залегания осадочных горных пород.</w:t>
      </w:r>
    </w:p>
    <w:p w:rsidR="00120717" w:rsidRPr="00E9482C" w:rsidRDefault="00120717" w:rsidP="00E9482C">
      <w:pPr>
        <w:shd w:val="clear" w:color="auto" w:fill="FFFFFF"/>
        <w:tabs>
          <w:tab w:val="left" w:pos="284"/>
        </w:tabs>
        <w:spacing w:after="0" w:line="240" w:lineRule="auto"/>
        <w:ind w:left="100"/>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4. Перечислить области применения осадочных горных пород и полезные </w:t>
      </w:r>
      <w:proofErr w:type="spellStart"/>
      <w:r w:rsidRPr="00E9482C">
        <w:rPr>
          <w:rFonts w:ascii="Times New Roman" w:eastAsia="Times New Roman" w:hAnsi="Times New Roman" w:cs="Times New Roman"/>
          <w:sz w:val="24"/>
          <w:szCs w:val="24"/>
        </w:rPr>
        <w:t>ископемые</w:t>
      </w:r>
      <w:proofErr w:type="spellEnd"/>
      <w:r w:rsidRPr="00E9482C">
        <w:rPr>
          <w:rFonts w:ascii="Times New Roman" w:eastAsia="Times New Roman" w:hAnsi="Times New Roman" w:cs="Times New Roman"/>
          <w:sz w:val="24"/>
          <w:szCs w:val="24"/>
        </w:rPr>
        <w:t>, связанные  с ними.</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b/>
          <w:bCs/>
          <w:sz w:val="24"/>
          <w:szCs w:val="24"/>
        </w:rPr>
        <w:t>6.  Литература</w:t>
      </w:r>
    </w:p>
    <w:p w:rsidR="00120717" w:rsidRPr="00E9482C" w:rsidRDefault="00120717" w:rsidP="00E9482C">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E9482C">
        <w:rPr>
          <w:rFonts w:ascii="Times New Roman" w:eastAsia="Times New Roman" w:hAnsi="Times New Roman" w:cs="Times New Roman"/>
          <w:sz w:val="24"/>
          <w:szCs w:val="24"/>
        </w:rPr>
        <w:t>1  Бондарев, В.П. Геология [текст] Курс лекций. Учебное пособие /В.П. Бондарев. – М. ФОРУМ: ИНФРА , 2007. -224 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2  Горбачев, А.М. Общая геология [текст] Учебник для учащихся средних геологических  учебных заведений / А.М. Горбачев. – М. Высшая школа, 1981. – 351с.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3  </w:t>
      </w:r>
      <w:proofErr w:type="spellStart"/>
      <w:r w:rsidRPr="00E9482C">
        <w:rPr>
          <w:rFonts w:ascii="Times New Roman" w:eastAsia="Times New Roman" w:hAnsi="Times New Roman" w:cs="Times New Roman"/>
          <w:sz w:val="24"/>
          <w:szCs w:val="24"/>
        </w:rPr>
        <w:t>Кейльман</w:t>
      </w:r>
      <w:proofErr w:type="spellEnd"/>
      <w:r w:rsidRPr="00E9482C">
        <w:rPr>
          <w:rFonts w:ascii="Times New Roman" w:eastAsia="Times New Roman" w:hAnsi="Times New Roman" w:cs="Times New Roman"/>
          <w:sz w:val="24"/>
          <w:szCs w:val="24"/>
        </w:rPr>
        <w:t xml:space="preserve">, Г.А Основы геологии [текст] Учебник для техникумов / </w:t>
      </w:r>
      <w:proofErr w:type="spellStart"/>
      <w:r w:rsidRPr="00E9482C">
        <w:rPr>
          <w:rFonts w:ascii="Times New Roman" w:eastAsia="Times New Roman" w:hAnsi="Times New Roman" w:cs="Times New Roman"/>
          <w:sz w:val="24"/>
          <w:szCs w:val="24"/>
        </w:rPr>
        <w:t>Г.А.Кейльман</w:t>
      </w:r>
      <w:proofErr w:type="spellEnd"/>
      <w:r w:rsidRPr="00E9482C">
        <w:rPr>
          <w:rFonts w:ascii="Times New Roman" w:eastAsia="Times New Roman" w:hAnsi="Times New Roman" w:cs="Times New Roman"/>
          <w:sz w:val="24"/>
          <w:szCs w:val="24"/>
        </w:rPr>
        <w:t xml:space="preserve">, В.Б. </w:t>
      </w:r>
      <w:proofErr w:type="spellStart"/>
      <w:r w:rsidRPr="00E9482C">
        <w:rPr>
          <w:rFonts w:ascii="Times New Roman" w:eastAsia="Times New Roman" w:hAnsi="Times New Roman" w:cs="Times New Roman"/>
          <w:sz w:val="24"/>
          <w:szCs w:val="24"/>
        </w:rPr>
        <w:t>Болтыров</w:t>
      </w:r>
      <w:proofErr w:type="spellEnd"/>
      <w:r w:rsidRPr="00E9482C">
        <w:rPr>
          <w:rFonts w:ascii="Times New Roman" w:eastAsia="Times New Roman" w:hAnsi="Times New Roman" w:cs="Times New Roman"/>
          <w:sz w:val="24"/>
          <w:szCs w:val="24"/>
        </w:rPr>
        <w:t>. – М. Недра, 1985. – 264 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4  Кравцов, А.И. Геология [текст] Учебник / А.И. Кравцов, А.П. </w:t>
      </w:r>
      <w:proofErr w:type="spellStart"/>
      <w:r w:rsidRPr="00E9482C">
        <w:rPr>
          <w:rFonts w:ascii="Times New Roman" w:eastAsia="Times New Roman" w:hAnsi="Times New Roman" w:cs="Times New Roman"/>
          <w:sz w:val="24"/>
          <w:szCs w:val="24"/>
        </w:rPr>
        <w:t>Бакалдина</w:t>
      </w:r>
      <w:proofErr w:type="spellEnd"/>
      <w:r w:rsidRPr="00E9482C">
        <w:rPr>
          <w:rFonts w:ascii="Times New Roman" w:eastAsia="Times New Roman" w:hAnsi="Times New Roman" w:cs="Times New Roman"/>
          <w:sz w:val="24"/>
          <w:szCs w:val="24"/>
        </w:rPr>
        <w:t>. - М. Недра, 1979. – 342с.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5  Куликов, В.Н. Структурная геология и геологическое картирование [текст] Учебник для техникумов /В.Н. Куликов, А.Е. Михайлов. – М. Недра, 1991. – 286с.</w:t>
      </w:r>
    </w:p>
    <w:p w:rsidR="00120717" w:rsidRPr="00E9482C" w:rsidRDefault="00120717" w:rsidP="00E9482C">
      <w:pPr>
        <w:spacing w:after="0" w:line="240" w:lineRule="auto"/>
        <w:jc w:val="both"/>
        <w:rPr>
          <w:rFonts w:ascii="Times New Roman" w:eastAsia="Times New Roman" w:hAnsi="Times New Roman" w:cs="Times New Roman"/>
          <w:sz w:val="24"/>
          <w:szCs w:val="24"/>
        </w:rPr>
      </w:pPr>
      <w:r w:rsidRPr="00E9482C">
        <w:rPr>
          <w:rFonts w:ascii="Times New Roman" w:eastAsia="Times New Roman" w:hAnsi="Times New Roman" w:cs="Times New Roman"/>
          <w:sz w:val="24"/>
          <w:szCs w:val="24"/>
        </w:rPr>
        <w:t xml:space="preserve">6  </w:t>
      </w:r>
      <w:proofErr w:type="spellStart"/>
      <w:r w:rsidRPr="00E9482C">
        <w:rPr>
          <w:rFonts w:ascii="Times New Roman" w:eastAsia="Times New Roman" w:hAnsi="Times New Roman" w:cs="Times New Roman"/>
          <w:sz w:val="24"/>
          <w:szCs w:val="24"/>
        </w:rPr>
        <w:t>Музафаров</w:t>
      </w:r>
      <w:proofErr w:type="spellEnd"/>
      <w:r w:rsidRPr="00E9482C">
        <w:rPr>
          <w:rFonts w:ascii="Times New Roman" w:eastAsia="Times New Roman" w:hAnsi="Times New Roman" w:cs="Times New Roman"/>
          <w:sz w:val="24"/>
          <w:szCs w:val="24"/>
        </w:rPr>
        <w:t xml:space="preserve">, В.Г. Определитель минералов, горных пород и окаменелостей [текст] Учебник / В.Г. </w:t>
      </w:r>
      <w:proofErr w:type="spellStart"/>
      <w:r w:rsidRPr="00E9482C">
        <w:rPr>
          <w:rFonts w:ascii="Times New Roman" w:eastAsia="Times New Roman" w:hAnsi="Times New Roman" w:cs="Times New Roman"/>
          <w:sz w:val="24"/>
          <w:szCs w:val="24"/>
        </w:rPr>
        <w:t>Музафаров</w:t>
      </w:r>
      <w:proofErr w:type="spellEnd"/>
      <w:r w:rsidRPr="00E9482C">
        <w:rPr>
          <w:rFonts w:ascii="Times New Roman" w:eastAsia="Times New Roman" w:hAnsi="Times New Roman" w:cs="Times New Roman"/>
          <w:sz w:val="24"/>
          <w:szCs w:val="24"/>
        </w:rPr>
        <w:t xml:space="preserve">. – М. Недра, 1979. </w:t>
      </w:r>
    </w:p>
    <w:p w:rsidR="00223E0B" w:rsidRPr="00E9482C" w:rsidRDefault="00223E0B" w:rsidP="00E9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E9482C">
        <w:rPr>
          <w:rFonts w:ascii="Times New Roman" w:hAnsi="Times New Roman" w:cs="Times New Roman"/>
          <w:b/>
          <w:sz w:val="24"/>
          <w:szCs w:val="24"/>
        </w:rPr>
        <w:t>4.Изучение геологической карты.</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i/>
          <w:sz w:val="24"/>
          <w:szCs w:val="24"/>
        </w:rPr>
        <w:lastRenderedPageBreak/>
        <w:t>Основная цель работы</w:t>
      </w:r>
      <w:r w:rsidRPr="00E9482C">
        <w:rPr>
          <w:rFonts w:ascii="Times New Roman" w:hAnsi="Times New Roman" w:cs="Times New Roman"/>
          <w:sz w:val="24"/>
          <w:szCs w:val="24"/>
        </w:rPr>
        <w:t xml:space="preserve"> – научиться читать и анализировать геологическую документацию, освоить методы построения простых геологических и инженерно-геологических разрезов.</w:t>
      </w:r>
    </w:p>
    <w:p w:rsidR="00565175" w:rsidRPr="00E9482C" w:rsidRDefault="00565175" w:rsidP="00E9482C">
      <w:pPr>
        <w:spacing w:after="0" w:line="240" w:lineRule="auto"/>
        <w:ind w:firstLine="720"/>
        <w:jc w:val="both"/>
        <w:outlineLvl w:val="1"/>
        <w:rPr>
          <w:rFonts w:ascii="Times New Roman" w:hAnsi="Times New Roman" w:cs="Times New Roman"/>
          <w:b/>
          <w:sz w:val="24"/>
          <w:szCs w:val="24"/>
        </w:rPr>
      </w:pPr>
      <w:bookmarkStart w:id="1" w:name="_Toc309506565"/>
      <w:bookmarkStart w:id="2" w:name="_Toc309562792"/>
      <w:bookmarkStart w:id="3" w:name="_Toc309603312"/>
      <w:bookmarkStart w:id="4" w:name="_Toc315639711"/>
      <w:bookmarkStart w:id="5" w:name="_Toc315640030"/>
      <w:r w:rsidRPr="00E9482C">
        <w:rPr>
          <w:rFonts w:ascii="Times New Roman" w:hAnsi="Times New Roman" w:cs="Times New Roman"/>
          <w:b/>
          <w:sz w:val="24"/>
          <w:szCs w:val="24"/>
        </w:rPr>
        <w:t>5.1. Общие сведения о геологических картах и разрезах</w:t>
      </w:r>
      <w:bookmarkEnd w:id="1"/>
      <w:bookmarkEnd w:id="2"/>
      <w:bookmarkEnd w:id="3"/>
      <w:bookmarkEnd w:id="4"/>
      <w:bookmarkEnd w:id="5"/>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Важнейшей и обязательной геологической документацией при вопросах строительства являются геологические карты и разрезы, которые составляются после проведения изыскательских работ. Карты составляются для больших площадей, где планируется строительство крупных объектов, разрезы строятся во всех без исключения случаях.</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i/>
          <w:sz w:val="24"/>
          <w:szCs w:val="24"/>
        </w:rPr>
        <w:t>Геологическая карта</w:t>
      </w:r>
      <w:r w:rsidRPr="00E9482C">
        <w:rPr>
          <w:rFonts w:ascii="Times New Roman" w:hAnsi="Times New Roman" w:cs="Times New Roman"/>
          <w:sz w:val="24"/>
          <w:szCs w:val="24"/>
        </w:rPr>
        <w:t xml:space="preserve"> – изображение в плане геологического строения района. На геологических картах отображается литологический состав пород, их возраст, условия залегания, дислокации. </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Все карты строятся на топографической основе соответствующего масштаба.</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Карты подразделяются на карты четвертичных отложений и карты коренных пород. Карты четвертичных отложений изображают строение, возраст, генезис и состав четвертичных образований, которые покрывают большую часть земной поверхности. Карта коренных пород строится при необходимости анализа геологического строения более ранних отложений (коренных пород), для чего условно снимается четвертичный покров.</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Карты коренных пород подразделяются на следующие виды:</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xml:space="preserve">− </w:t>
      </w:r>
      <w:r w:rsidRPr="00E9482C">
        <w:rPr>
          <w:rFonts w:ascii="Times New Roman" w:hAnsi="Times New Roman" w:cs="Times New Roman"/>
          <w:i/>
          <w:sz w:val="24"/>
          <w:szCs w:val="24"/>
        </w:rPr>
        <w:t>стратиграфические</w:t>
      </w:r>
      <w:r w:rsidRPr="00E9482C">
        <w:rPr>
          <w:rFonts w:ascii="Times New Roman" w:hAnsi="Times New Roman" w:cs="Times New Roman"/>
          <w:sz w:val="24"/>
          <w:szCs w:val="24"/>
        </w:rPr>
        <w:t>, отображающие возраст пород и условия их залегания без разделения пород по литологическому составу;</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xml:space="preserve">− </w:t>
      </w:r>
      <w:r w:rsidRPr="00E9482C">
        <w:rPr>
          <w:rFonts w:ascii="Times New Roman" w:hAnsi="Times New Roman" w:cs="Times New Roman"/>
          <w:i/>
          <w:sz w:val="24"/>
          <w:szCs w:val="24"/>
        </w:rPr>
        <w:t>литологические</w:t>
      </w:r>
      <w:r w:rsidRPr="00E9482C">
        <w:rPr>
          <w:rFonts w:ascii="Times New Roman" w:hAnsi="Times New Roman" w:cs="Times New Roman"/>
          <w:sz w:val="24"/>
          <w:szCs w:val="24"/>
        </w:rPr>
        <w:t xml:space="preserve"> – отображающие вещественный состав пород и условия их залегания;</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xml:space="preserve">− </w:t>
      </w:r>
      <w:r w:rsidRPr="00E9482C">
        <w:rPr>
          <w:rFonts w:ascii="Times New Roman" w:hAnsi="Times New Roman" w:cs="Times New Roman"/>
          <w:i/>
          <w:sz w:val="24"/>
          <w:szCs w:val="24"/>
        </w:rPr>
        <w:t>литолого-стратиграфические</w:t>
      </w:r>
      <w:r w:rsidRPr="00E9482C">
        <w:rPr>
          <w:rFonts w:ascii="Times New Roman" w:hAnsi="Times New Roman" w:cs="Times New Roman"/>
          <w:sz w:val="24"/>
          <w:szCs w:val="24"/>
        </w:rPr>
        <w:t>, отображающие литологический состав горных пород, их возраст и условия залегания. Этот вид карт чаще других применяется в практике геологических исследований для строительства;</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xml:space="preserve">− </w:t>
      </w:r>
      <w:r w:rsidRPr="00E9482C">
        <w:rPr>
          <w:rFonts w:ascii="Times New Roman" w:hAnsi="Times New Roman" w:cs="Times New Roman"/>
          <w:i/>
          <w:sz w:val="24"/>
          <w:szCs w:val="24"/>
        </w:rPr>
        <w:t xml:space="preserve">специальные </w:t>
      </w:r>
      <w:r w:rsidRPr="00E9482C">
        <w:rPr>
          <w:rFonts w:ascii="Times New Roman" w:hAnsi="Times New Roman" w:cs="Times New Roman"/>
          <w:sz w:val="24"/>
          <w:szCs w:val="24"/>
        </w:rPr>
        <w:t>– кроме геологической информации на них наносятся признаки, важные для определенных целей (строительства, водоснабжения и т. д.). Это инженерно-геологические, гидрогеологические, геоморфологические, карты полезных ископаемых и т. д.</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На инженерно-геологические карты кроме геологической информации наносится информация о гидрогеологических исследованиях, о физико-механических свойствах пород, о наличии на данной территории проявлений различных эндогенных процессов и явлений.</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xml:space="preserve">Существует три разновидности </w:t>
      </w:r>
      <w:r w:rsidRPr="00E9482C">
        <w:rPr>
          <w:rFonts w:ascii="Times New Roman" w:hAnsi="Times New Roman" w:cs="Times New Roman"/>
          <w:i/>
          <w:sz w:val="24"/>
          <w:szCs w:val="24"/>
        </w:rPr>
        <w:t>инженерно-геологических карт</w:t>
      </w:r>
      <w:r w:rsidRPr="00E9482C">
        <w:rPr>
          <w:rFonts w:ascii="Times New Roman" w:hAnsi="Times New Roman" w:cs="Times New Roman"/>
          <w:sz w:val="24"/>
          <w:szCs w:val="24"/>
        </w:rPr>
        <w:t>:</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xml:space="preserve">− </w:t>
      </w:r>
      <w:r w:rsidRPr="00E9482C">
        <w:rPr>
          <w:rFonts w:ascii="Times New Roman" w:hAnsi="Times New Roman" w:cs="Times New Roman"/>
          <w:i/>
          <w:sz w:val="24"/>
          <w:szCs w:val="24"/>
        </w:rPr>
        <w:t>карты инженерно-геологических условий</w:t>
      </w:r>
      <w:r w:rsidRPr="00E9482C">
        <w:rPr>
          <w:rFonts w:ascii="Times New Roman" w:hAnsi="Times New Roman" w:cs="Times New Roman"/>
          <w:sz w:val="24"/>
          <w:szCs w:val="24"/>
        </w:rPr>
        <w:t xml:space="preserve"> содержат информацию, дающую представление о природных условиях территории для любых видов наземного строительства;</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xml:space="preserve">− </w:t>
      </w:r>
      <w:r w:rsidRPr="00E9482C">
        <w:rPr>
          <w:rFonts w:ascii="Times New Roman" w:hAnsi="Times New Roman" w:cs="Times New Roman"/>
          <w:i/>
          <w:sz w:val="24"/>
          <w:szCs w:val="24"/>
        </w:rPr>
        <w:t>карты инженерно-геологического районирования</w:t>
      </w:r>
      <w:r w:rsidRPr="00E9482C">
        <w:rPr>
          <w:rFonts w:ascii="Times New Roman" w:hAnsi="Times New Roman" w:cs="Times New Roman"/>
          <w:sz w:val="24"/>
          <w:szCs w:val="24"/>
        </w:rPr>
        <w:t xml:space="preserve"> – на этих картах вся территория разбивается на регионы со схожими инженерно-геологическими условиями;</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xml:space="preserve">− </w:t>
      </w:r>
      <w:r w:rsidRPr="00E9482C">
        <w:rPr>
          <w:rFonts w:ascii="Times New Roman" w:hAnsi="Times New Roman" w:cs="Times New Roman"/>
          <w:i/>
          <w:sz w:val="24"/>
          <w:szCs w:val="24"/>
        </w:rPr>
        <w:t>карты специального назначения</w:t>
      </w:r>
      <w:r w:rsidRPr="00E9482C">
        <w:rPr>
          <w:rFonts w:ascii="Times New Roman" w:hAnsi="Times New Roman" w:cs="Times New Roman"/>
          <w:sz w:val="24"/>
          <w:szCs w:val="24"/>
        </w:rPr>
        <w:t xml:space="preserve"> строятся для конкретного типа строительства или сооружения, помимо инженерно-геологических условий территории на них отображается прогноз инженерно-геологических явлений.</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Геологическая информация изображается на картах при помощи условных обозначений:</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Породы одного возраста обозначают условленными буквенными индексами и окрашивают одним цветом. Каждый период имеет свой цвет, отделы же закрашиваются оттенками принятого для периода цвета, причем темные оттенки указывают на более древний возраст. Например, юрские отложения обозначаются индексом (</w:t>
      </w:r>
      <w:r w:rsidRPr="00E9482C">
        <w:rPr>
          <w:rFonts w:ascii="Times New Roman" w:hAnsi="Times New Roman" w:cs="Times New Roman"/>
          <w:i/>
          <w:sz w:val="24"/>
          <w:szCs w:val="24"/>
          <w:lang w:val="en-US"/>
        </w:rPr>
        <w:t>J</w:t>
      </w:r>
      <w:r w:rsidRPr="00E9482C">
        <w:rPr>
          <w:rFonts w:ascii="Times New Roman" w:hAnsi="Times New Roman" w:cs="Times New Roman"/>
          <w:sz w:val="24"/>
          <w:szCs w:val="24"/>
        </w:rPr>
        <w:t>) и окрашиваются в синий цвет.</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lastRenderedPageBreak/>
        <w:t>− Литологический состав пород изображается штриховкой. Каждая разновидность пород имеет свое условное обозначение в виде линий, штрихов, точек, определенным образом построенных.</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Магматические породы независимо от возраста обозначаются своими цветами. Цвет зависит от того, к какому классу по содержанию кремнезема (</w:t>
      </w:r>
      <w:proofErr w:type="spellStart"/>
      <w:r w:rsidRPr="00E9482C">
        <w:rPr>
          <w:rFonts w:ascii="Times New Roman" w:hAnsi="Times New Roman" w:cs="Times New Roman"/>
          <w:sz w:val="24"/>
          <w:szCs w:val="24"/>
          <w:lang w:val="en-US"/>
        </w:rPr>
        <w:t>SiO</w:t>
      </w:r>
      <w:proofErr w:type="spellEnd"/>
      <w:r w:rsidRPr="00E9482C">
        <w:rPr>
          <w:rFonts w:ascii="Times New Roman" w:hAnsi="Times New Roman" w:cs="Times New Roman"/>
          <w:sz w:val="24"/>
          <w:szCs w:val="24"/>
          <w:vertAlign w:val="subscript"/>
        </w:rPr>
        <w:t>2</w:t>
      </w:r>
      <w:r w:rsidRPr="00E9482C">
        <w:rPr>
          <w:rFonts w:ascii="Times New Roman" w:hAnsi="Times New Roman" w:cs="Times New Roman"/>
          <w:sz w:val="24"/>
          <w:szCs w:val="24"/>
        </w:rPr>
        <w:t xml:space="preserve">) относится порода. </w:t>
      </w:r>
      <w:proofErr w:type="gramStart"/>
      <w:r w:rsidRPr="00E9482C">
        <w:rPr>
          <w:rFonts w:ascii="Times New Roman" w:hAnsi="Times New Roman" w:cs="Times New Roman"/>
          <w:sz w:val="24"/>
          <w:szCs w:val="24"/>
        </w:rPr>
        <w:t>Например, плутонические кислые породы обозначаются красным цветом, а ультраосновные – фиолетовым.</w:t>
      </w:r>
      <w:proofErr w:type="gramEnd"/>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Элементы залегания обозначаются условным знаком, имеющим вид двух взаимно-перпендикулярных коротких линий, одна из которых оканчивается стрелкой, указывающей направление падения пласта. Цифры, стоящие у знака, показывают величину угла наклона пласта.</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Для специальных карт существует целая система условных знаков, обозначающих скважины, обнажения, геологические процессы, гидрогеологические особенности и т. д.</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Масштабы карт зависят от назначения и детальности: карты мелкого масштаба (1:500 000 и мельче) – обзорные, карты среднего масштаба (от 1:200 000 до 1:100 000), карты крупномасштабные или детальные (от 1:100 000 и крупнее).</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i/>
          <w:sz w:val="24"/>
          <w:szCs w:val="24"/>
        </w:rPr>
        <w:t>Геологический разрез</w:t>
      </w:r>
      <w:r w:rsidRPr="00E9482C">
        <w:rPr>
          <w:rFonts w:ascii="Times New Roman" w:hAnsi="Times New Roman" w:cs="Times New Roman"/>
          <w:sz w:val="24"/>
          <w:szCs w:val="24"/>
        </w:rPr>
        <w:t xml:space="preserve"> изображает геологическое строение района в вертикальной плоскости, определенным образом ориентированной. Наиболее правильное представление о геологическом строении дают разрезы, построенные </w:t>
      </w:r>
      <w:proofErr w:type="spellStart"/>
      <w:r w:rsidRPr="00E9482C">
        <w:rPr>
          <w:rFonts w:ascii="Times New Roman" w:hAnsi="Times New Roman" w:cs="Times New Roman"/>
          <w:sz w:val="24"/>
          <w:szCs w:val="24"/>
        </w:rPr>
        <w:t>вкрест</w:t>
      </w:r>
      <w:proofErr w:type="spellEnd"/>
      <w:r w:rsidRPr="00E9482C">
        <w:rPr>
          <w:rFonts w:ascii="Times New Roman" w:hAnsi="Times New Roman" w:cs="Times New Roman"/>
          <w:sz w:val="24"/>
          <w:szCs w:val="24"/>
        </w:rPr>
        <w:t xml:space="preserve"> простирания пород. Они показывают истинные углы падения (наклона) пластов и называются нормальными. Остальные направления разрезов искажают угол наклона пластов.</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Масштабы геологических разрезов выбираются с точки зрения удобства их использования, наглядности. Горизонтальный масштаб разрезов обычно соответствует масштабу карты, а вертикальный масштаб почти всегда принимается в 10 и более раз крупнее горизонтального в зависимости от того, какой мощности слои должны быть выделены.</w:t>
      </w:r>
    </w:p>
    <w:p w:rsidR="00565175" w:rsidRPr="00E9482C" w:rsidRDefault="00565175" w:rsidP="00E9482C">
      <w:pPr>
        <w:spacing w:after="0" w:line="240" w:lineRule="auto"/>
        <w:ind w:firstLine="720"/>
        <w:jc w:val="both"/>
        <w:rPr>
          <w:rFonts w:ascii="Times New Roman" w:hAnsi="Times New Roman" w:cs="Times New Roman"/>
          <w:i/>
          <w:sz w:val="24"/>
          <w:szCs w:val="24"/>
        </w:rPr>
      </w:pPr>
      <w:r w:rsidRPr="00E9482C">
        <w:rPr>
          <w:rFonts w:ascii="Times New Roman" w:hAnsi="Times New Roman" w:cs="Times New Roman"/>
          <w:sz w:val="24"/>
          <w:szCs w:val="24"/>
        </w:rPr>
        <w:t>На геологических разрезах показывают возраст, состав, мощность, условия залегания пород, гидрогеологические условия. На инженерно-геологических разрезах помимо этих данных выделяются инженерно-геологические элементы</w:t>
      </w:r>
      <w:r w:rsidRPr="00E9482C">
        <w:rPr>
          <w:rFonts w:ascii="Times New Roman" w:hAnsi="Times New Roman" w:cs="Times New Roman"/>
          <w:i/>
          <w:sz w:val="24"/>
          <w:szCs w:val="24"/>
        </w:rPr>
        <w:t>.</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i/>
          <w:sz w:val="24"/>
          <w:szCs w:val="24"/>
        </w:rPr>
        <w:t xml:space="preserve">Инженерно-геологический элемент </w:t>
      </w:r>
      <w:r w:rsidRPr="00E9482C">
        <w:rPr>
          <w:rFonts w:ascii="Times New Roman" w:hAnsi="Times New Roman" w:cs="Times New Roman"/>
          <w:sz w:val="24"/>
          <w:szCs w:val="24"/>
        </w:rPr>
        <w:t>– часть массива пород одного литологического состава и возраста с одинаковыми показателями физико-механических свойств.</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Геологические разрезы строятся: по геологическим картам, по данным разведочных выработок, естественных и искусственных обнажений, по геологическим картам и данным, полученным при производстве буровых работ.</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Разрезы, построенные по геологической карте, являются обзорными и дают лишь общее представление о строении района.</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i/>
          <w:sz w:val="24"/>
          <w:szCs w:val="24"/>
        </w:rPr>
        <w:t>При горизонтальном залегании</w:t>
      </w:r>
      <w:r w:rsidRPr="00E9482C">
        <w:rPr>
          <w:rFonts w:ascii="Times New Roman" w:hAnsi="Times New Roman" w:cs="Times New Roman"/>
          <w:sz w:val="24"/>
          <w:szCs w:val="24"/>
        </w:rPr>
        <w:t xml:space="preserve"> слоев на карте отразится только самый верхний слой в случае плоского горизонтального рельефа. При пересеченном рельефе в пониженных его частях обнажатся более древние породы, а повышенные формы рельефа будут сложены молодыми образованиями. Границы распространения пород различного возраста совпадают или параллельны горизонталями рельефа.</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i/>
          <w:sz w:val="24"/>
          <w:szCs w:val="24"/>
        </w:rPr>
        <w:t>При моноклинальном залегании</w:t>
      </w:r>
      <w:r w:rsidRPr="00E9482C">
        <w:rPr>
          <w:rFonts w:ascii="Times New Roman" w:hAnsi="Times New Roman" w:cs="Times New Roman"/>
          <w:sz w:val="24"/>
          <w:szCs w:val="24"/>
        </w:rPr>
        <w:t xml:space="preserve"> пород на геологической карте наблюдается серия параллельных полос, возраст которых изменяется от молодых к древним.</w:t>
      </w:r>
    </w:p>
    <w:p w:rsidR="00565175" w:rsidRPr="00E9482C" w:rsidRDefault="00565175" w:rsidP="00E9482C">
      <w:pPr>
        <w:spacing w:after="0" w:line="240" w:lineRule="auto"/>
        <w:ind w:firstLine="720"/>
        <w:jc w:val="both"/>
        <w:rPr>
          <w:rFonts w:ascii="Times New Roman" w:hAnsi="Times New Roman" w:cs="Times New Roman"/>
          <w:sz w:val="24"/>
          <w:szCs w:val="24"/>
        </w:rPr>
      </w:pPr>
      <w:proofErr w:type="gramStart"/>
      <w:r w:rsidRPr="00E9482C">
        <w:rPr>
          <w:rFonts w:ascii="Times New Roman" w:hAnsi="Times New Roman" w:cs="Times New Roman"/>
          <w:i/>
          <w:sz w:val="24"/>
          <w:szCs w:val="24"/>
        </w:rPr>
        <w:t>Антиклинальная</w:t>
      </w:r>
      <w:proofErr w:type="gramEnd"/>
      <w:r w:rsidRPr="00E9482C">
        <w:rPr>
          <w:rFonts w:ascii="Times New Roman" w:hAnsi="Times New Roman" w:cs="Times New Roman"/>
          <w:i/>
          <w:sz w:val="24"/>
          <w:szCs w:val="24"/>
        </w:rPr>
        <w:t xml:space="preserve"> и синклинальные складки</w:t>
      </w:r>
      <w:r w:rsidRPr="00E9482C">
        <w:rPr>
          <w:rFonts w:ascii="Times New Roman" w:hAnsi="Times New Roman" w:cs="Times New Roman"/>
          <w:sz w:val="24"/>
          <w:szCs w:val="24"/>
        </w:rPr>
        <w:t xml:space="preserve"> на карте отображаются также в виде параллельных полос, но с иным чередованием возраста пород. Антиклинальная складка имеет в ядре более древние породы, а по сторонам попарно более молодые, синклинальная складка имеет в ядре молодые породы, а по сторонам попарно более древние.</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При горизонтальном рельефе границы слоев прямые или плавные кривые, у небольших складок замкнутые кривые. При расчлененном рельефе границы слоев искривляются в соответствии с элементами рельефа и с падением слоев.</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lastRenderedPageBreak/>
        <w:t>Таким образом, зная, как выглядят на карте слои пород при определенном залегании, можно судить о геологическом строении района.</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На картах четвертичных отложений распространение пород различного возраста и генезиса связано с определенными геоморфологическими элементами. Аллювиальными отложениями сложены поймы и террасы рек, делювиальные − распространены на склонах, пролювиальные − образуют конусы выноса у подножия склонов, элювиальные – встречаются на водоразделах, гляциальные приурочены к долинам молодых ледников.</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Составление геологического разреза по данным разведочных выработок заключается в последовательном соединении подошвы и кровли пластов, которые прослеживаются в выработках. Если какой-то слой в одной из скважин отсутствует, то его принято выклинивать на середине расстояния между выработками. Молодые отложения всегда должны залегать выше более древних пород.</w:t>
      </w:r>
    </w:p>
    <w:p w:rsidR="00565175" w:rsidRPr="00E9482C" w:rsidRDefault="00565175" w:rsidP="00E9482C">
      <w:pPr>
        <w:spacing w:after="0" w:line="240" w:lineRule="auto"/>
        <w:ind w:firstLine="720"/>
        <w:jc w:val="both"/>
        <w:rPr>
          <w:rFonts w:ascii="Times New Roman" w:hAnsi="Times New Roman" w:cs="Times New Roman"/>
          <w:sz w:val="24"/>
          <w:szCs w:val="24"/>
        </w:rPr>
      </w:pPr>
      <w:r w:rsidRPr="00E9482C">
        <w:rPr>
          <w:rFonts w:ascii="Times New Roman" w:hAnsi="Times New Roman" w:cs="Times New Roman"/>
          <w:sz w:val="24"/>
          <w:szCs w:val="24"/>
        </w:rPr>
        <w:t xml:space="preserve">Элювиальные отложения обычно залегают на коренных породах и подстилают все остальные четвертичные отложения. Ледниковые отложения считаются более древними, чем аллювиальные и делювиальные. </w:t>
      </w:r>
    </w:p>
    <w:p w:rsidR="00565175" w:rsidRPr="00E9482C" w:rsidRDefault="00565175" w:rsidP="00E9482C">
      <w:pPr>
        <w:spacing w:after="0" w:line="240" w:lineRule="auto"/>
        <w:ind w:firstLine="720"/>
        <w:jc w:val="both"/>
        <w:outlineLvl w:val="1"/>
        <w:rPr>
          <w:rFonts w:ascii="Times New Roman" w:hAnsi="Times New Roman" w:cs="Times New Roman"/>
          <w:b/>
          <w:sz w:val="24"/>
          <w:szCs w:val="24"/>
        </w:rPr>
      </w:pPr>
      <w:bookmarkStart w:id="6" w:name="_Toc309506566"/>
      <w:bookmarkStart w:id="7" w:name="_Toc309562793"/>
      <w:bookmarkStart w:id="8" w:name="_Toc309603313"/>
      <w:bookmarkStart w:id="9" w:name="_Toc315639712"/>
      <w:bookmarkStart w:id="10" w:name="_Toc315640031"/>
      <w:r w:rsidRPr="00E9482C">
        <w:rPr>
          <w:rFonts w:ascii="Times New Roman" w:hAnsi="Times New Roman" w:cs="Times New Roman"/>
          <w:b/>
          <w:sz w:val="24"/>
          <w:szCs w:val="24"/>
        </w:rPr>
        <w:t>5.2. Построение геологических разрезов по карте, не имеющей высотных характеристик</w:t>
      </w:r>
      <w:bookmarkEnd w:id="6"/>
      <w:bookmarkEnd w:id="7"/>
      <w:bookmarkEnd w:id="8"/>
      <w:bookmarkEnd w:id="9"/>
      <w:bookmarkEnd w:id="10"/>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6"/>
          <w:sz w:val="24"/>
          <w:szCs w:val="24"/>
        </w:rPr>
        <w:t xml:space="preserve">На рис. 1 изображен пример построения геологического разреза по линии </w:t>
      </w:r>
      <w:r w:rsidRPr="00E9482C">
        <w:rPr>
          <w:rFonts w:ascii="Times New Roman" w:hAnsi="Times New Roman" w:cs="Times New Roman"/>
          <w:spacing w:val="-6"/>
          <w:sz w:val="24"/>
          <w:szCs w:val="24"/>
          <w:lang w:val="en-US"/>
        </w:rPr>
        <w:t>I</w:t>
      </w:r>
      <w:r w:rsidRPr="00E9482C">
        <w:rPr>
          <w:rFonts w:ascii="Times New Roman" w:hAnsi="Times New Roman" w:cs="Times New Roman"/>
          <w:spacing w:val="-6"/>
          <w:sz w:val="24"/>
          <w:szCs w:val="24"/>
        </w:rPr>
        <w:t xml:space="preserve"> </w:t>
      </w:r>
      <w:r w:rsidRPr="00E9482C">
        <w:rPr>
          <w:rFonts w:ascii="Times New Roman" w:hAnsi="Times New Roman" w:cs="Times New Roman"/>
          <w:color w:val="000000"/>
          <w:spacing w:val="-6"/>
          <w:sz w:val="24"/>
          <w:szCs w:val="24"/>
        </w:rPr>
        <w:t xml:space="preserve">– </w:t>
      </w:r>
      <w:r w:rsidRPr="00E9482C">
        <w:rPr>
          <w:rFonts w:ascii="Times New Roman" w:hAnsi="Times New Roman" w:cs="Times New Roman"/>
          <w:spacing w:val="-6"/>
          <w:sz w:val="24"/>
          <w:szCs w:val="24"/>
          <w:lang w:val="en-US"/>
        </w:rPr>
        <w:t>I</w:t>
      </w:r>
      <w:r w:rsidRPr="00E9482C">
        <w:rPr>
          <w:rFonts w:ascii="Times New Roman" w:hAnsi="Times New Roman" w:cs="Times New Roman"/>
          <w:spacing w:val="-6"/>
          <w:sz w:val="24"/>
          <w:szCs w:val="24"/>
        </w:rPr>
        <w:t xml:space="preserve"> на фрагменте геологической карты (территория с примерно горизонтальной поверхностью рельефа). Предположим, что слои горных пород залегают согласно, и каждый слой в пределах карты имеет постоянную мощность. Определим, какая форма нарушенного залегания пород видна на карте и разрезе. Между породами какого возраста наблюдается стратиграфический перерыв. </w:t>
      </w:r>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6"/>
          <w:sz w:val="24"/>
          <w:szCs w:val="24"/>
        </w:rPr>
        <w:t>Разрез рекомендуется строить в следующем порядке. Проводим линию топографического профиля поверхности Земли, которая по условию горизонтальна.</w:t>
      </w:r>
    </w:p>
    <w:p w:rsidR="00565175" w:rsidRPr="00E9482C" w:rsidRDefault="00565175" w:rsidP="00E9482C">
      <w:pPr>
        <w:spacing w:after="0" w:line="240" w:lineRule="auto"/>
        <w:rPr>
          <w:rFonts w:ascii="Times New Roman" w:hAnsi="Times New Roman" w:cs="Times New Roman"/>
          <w:spacing w:val="-6"/>
          <w:sz w:val="24"/>
          <w:szCs w:val="24"/>
        </w:rPr>
      </w:pPr>
      <w:r w:rsidRPr="00E9482C">
        <w:rPr>
          <w:rFonts w:ascii="Times New Roman" w:hAnsi="Times New Roman" w:cs="Times New Roman"/>
          <w:noProof/>
          <w:spacing w:val="-6"/>
          <w:sz w:val="24"/>
          <w:szCs w:val="24"/>
        </w:rPr>
        <w:drawing>
          <wp:inline distT="0" distB="0" distL="0" distR="0">
            <wp:extent cx="3522803" cy="4050423"/>
            <wp:effectExtent l="19050" t="0" r="1447" b="0"/>
            <wp:docPr id="1" name="Рисунок 1" descr="рис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copy"/>
                    <pic:cNvPicPr>
                      <a:picLocks noChangeAspect="1" noChangeArrowheads="1"/>
                    </pic:cNvPicPr>
                  </pic:nvPicPr>
                  <pic:blipFill>
                    <a:blip r:embed="rId6"/>
                    <a:srcRect/>
                    <a:stretch>
                      <a:fillRect/>
                    </a:stretch>
                  </pic:blipFill>
                  <pic:spPr bwMode="auto">
                    <a:xfrm>
                      <a:off x="0" y="0"/>
                      <a:ext cx="3522814" cy="4050436"/>
                    </a:xfrm>
                    <a:prstGeom prst="rect">
                      <a:avLst/>
                    </a:prstGeom>
                    <a:noFill/>
                    <a:ln w="9525">
                      <a:noFill/>
                      <a:miter lim="800000"/>
                      <a:headEnd/>
                      <a:tailEnd/>
                    </a:ln>
                  </pic:spPr>
                </pic:pic>
              </a:graphicData>
            </a:graphic>
          </wp:inline>
        </w:drawing>
      </w:r>
    </w:p>
    <w:p w:rsidR="00565175" w:rsidRPr="00E9482C" w:rsidRDefault="00565175" w:rsidP="00E9482C">
      <w:pPr>
        <w:spacing w:after="0" w:line="240" w:lineRule="auto"/>
        <w:rPr>
          <w:rFonts w:ascii="Times New Roman" w:hAnsi="Times New Roman" w:cs="Times New Roman"/>
          <w:spacing w:val="-6"/>
          <w:sz w:val="24"/>
          <w:szCs w:val="24"/>
        </w:rPr>
      </w:pPr>
      <w:r w:rsidRPr="00E9482C">
        <w:rPr>
          <w:rFonts w:ascii="Times New Roman" w:hAnsi="Times New Roman" w:cs="Times New Roman"/>
          <w:spacing w:val="-6"/>
          <w:sz w:val="24"/>
          <w:szCs w:val="24"/>
        </w:rPr>
        <w:t>Рис. 1 Пример построения геологического разреза.</w:t>
      </w:r>
    </w:p>
    <w:p w:rsidR="00565175" w:rsidRPr="00E9482C" w:rsidRDefault="00565175" w:rsidP="00E9482C">
      <w:pPr>
        <w:spacing w:after="0" w:line="240" w:lineRule="auto"/>
        <w:rPr>
          <w:rFonts w:ascii="Times New Roman" w:hAnsi="Times New Roman" w:cs="Times New Roman"/>
          <w:spacing w:val="-6"/>
          <w:sz w:val="24"/>
          <w:szCs w:val="24"/>
        </w:rPr>
      </w:pPr>
      <w:r w:rsidRPr="00E9482C">
        <w:rPr>
          <w:rFonts w:ascii="Times New Roman" w:hAnsi="Times New Roman" w:cs="Times New Roman"/>
          <w:spacing w:val="-6"/>
          <w:sz w:val="24"/>
          <w:szCs w:val="24"/>
        </w:rPr>
        <w:t>а) фрагмент геологической карты, б) линия топографического профиля поверхности Земли,</w:t>
      </w:r>
    </w:p>
    <w:p w:rsidR="00565175" w:rsidRPr="00E9482C" w:rsidRDefault="00565175" w:rsidP="00E9482C">
      <w:pPr>
        <w:spacing w:after="0" w:line="240" w:lineRule="auto"/>
        <w:rPr>
          <w:rFonts w:ascii="Times New Roman" w:hAnsi="Times New Roman" w:cs="Times New Roman"/>
          <w:spacing w:val="-6"/>
          <w:sz w:val="24"/>
          <w:szCs w:val="24"/>
        </w:rPr>
      </w:pPr>
      <w:r w:rsidRPr="00E9482C">
        <w:rPr>
          <w:rFonts w:ascii="Times New Roman" w:hAnsi="Times New Roman" w:cs="Times New Roman"/>
          <w:spacing w:val="-6"/>
          <w:sz w:val="24"/>
          <w:szCs w:val="24"/>
        </w:rPr>
        <w:t>в) построенный геологический разрез</w:t>
      </w:r>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6"/>
          <w:sz w:val="24"/>
          <w:szCs w:val="24"/>
        </w:rPr>
        <w:lastRenderedPageBreak/>
        <w:t xml:space="preserve">На профиль переносим точки пересечения разреза со стратиграфическими границами на карте, как показано на рис. 1б. В разрезе эти точки будут лежать на линиях границ слоев (кровле или подошве), поэтому справа и слева от точек на топографическом профиле карандашом обозначаем индексы возраста пород. Чтобы правильно провести границы между слоями, необходимо проанализировать геологическую историю развития района. Наиболее древними отложениями на карте являются </w:t>
      </w:r>
      <w:proofErr w:type="gramStart"/>
      <w:r w:rsidRPr="00E9482C">
        <w:rPr>
          <w:rFonts w:ascii="Times New Roman" w:hAnsi="Times New Roman" w:cs="Times New Roman"/>
          <w:spacing w:val="-6"/>
          <w:sz w:val="24"/>
          <w:szCs w:val="24"/>
        </w:rPr>
        <w:t>каменноугольные</w:t>
      </w:r>
      <w:proofErr w:type="gramEnd"/>
      <w:r w:rsidRPr="00E9482C">
        <w:rPr>
          <w:rFonts w:ascii="Times New Roman" w:hAnsi="Times New Roman" w:cs="Times New Roman"/>
          <w:spacing w:val="-6"/>
          <w:sz w:val="24"/>
          <w:szCs w:val="24"/>
        </w:rPr>
        <w:t xml:space="preserve"> (</w:t>
      </w:r>
      <w:r w:rsidRPr="00E9482C">
        <w:rPr>
          <w:rFonts w:ascii="Times New Roman" w:hAnsi="Times New Roman" w:cs="Times New Roman"/>
          <w:i/>
          <w:spacing w:val="-6"/>
          <w:sz w:val="24"/>
          <w:szCs w:val="24"/>
        </w:rPr>
        <w:t>С</w:t>
      </w:r>
      <w:r w:rsidRPr="00E9482C">
        <w:rPr>
          <w:rFonts w:ascii="Times New Roman" w:hAnsi="Times New Roman" w:cs="Times New Roman"/>
          <w:spacing w:val="-6"/>
          <w:sz w:val="24"/>
          <w:szCs w:val="24"/>
        </w:rPr>
        <w:t>). На тех же абсолютных отметках симметрично обнажаются породы пермского (</w:t>
      </w:r>
      <w:r w:rsidRPr="00E9482C">
        <w:rPr>
          <w:rFonts w:ascii="Times New Roman" w:hAnsi="Times New Roman" w:cs="Times New Roman"/>
          <w:i/>
          <w:spacing w:val="-6"/>
          <w:sz w:val="24"/>
          <w:szCs w:val="24"/>
        </w:rPr>
        <w:t>Р</w:t>
      </w:r>
      <w:r w:rsidRPr="00E9482C">
        <w:rPr>
          <w:rFonts w:ascii="Times New Roman" w:hAnsi="Times New Roman" w:cs="Times New Roman"/>
          <w:spacing w:val="-6"/>
          <w:sz w:val="24"/>
          <w:szCs w:val="24"/>
        </w:rPr>
        <w:t>) возраста и далее триаса (</w:t>
      </w:r>
      <w:r w:rsidRPr="00E9482C">
        <w:rPr>
          <w:rFonts w:ascii="Times New Roman" w:hAnsi="Times New Roman" w:cs="Times New Roman"/>
          <w:i/>
          <w:spacing w:val="-6"/>
          <w:sz w:val="24"/>
          <w:szCs w:val="24"/>
        </w:rPr>
        <w:t>Т</w:t>
      </w:r>
      <w:r w:rsidRPr="00E9482C">
        <w:rPr>
          <w:rFonts w:ascii="Times New Roman" w:hAnsi="Times New Roman" w:cs="Times New Roman"/>
          <w:spacing w:val="-6"/>
          <w:sz w:val="24"/>
          <w:szCs w:val="24"/>
        </w:rPr>
        <w:t xml:space="preserve">). Первоначально эти породы лежали горизонтально: внизу – каменноугольные, на них пермские и выше триасовые. На одной высоте над уровнем моря они могли оказаться только в результате погружения в одних местах и поднятия в других, т. е. деформации в виде складок. При размыве и формировании равнинного рельефа складки срезаны. В ядре антиклинальной складки залегают наиболее древние породы, а в ядре синклинальной обнажены наиболее молодые породы. </w:t>
      </w:r>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6"/>
          <w:sz w:val="24"/>
          <w:szCs w:val="24"/>
        </w:rPr>
        <w:t xml:space="preserve">Возрастные геологические границы (между </w:t>
      </w:r>
      <w:r w:rsidRPr="00E9482C">
        <w:rPr>
          <w:rFonts w:ascii="Times New Roman" w:hAnsi="Times New Roman" w:cs="Times New Roman"/>
          <w:i/>
          <w:spacing w:val="-6"/>
          <w:sz w:val="24"/>
          <w:szCs w:val="24"/>
        </w:rPr>
        <w:t>С</w:t>
      </w:r>
      <w:r w:rsidRPr="00E9482C">
        <w:rPr>
          <w:rFonts w:ascii="Times New Roman" w:hAnsi="Times New Roman" w:cs="Times New Roman"/>
          <w:spacing w:val="-6"/>
          <w:sz w:val="24"/>
          <w:szCs w:val="24"/>
        </w:rPr>
        <w:t xml:space="preserve">, </w:t>
      </w:r>
      <w:proofErr w:type="gramStart"/>
      <w:r w:rsidRPr="00E9482C">
        <w:rPr>
          <w:rFonts w:ascii="Times New Roman" w:hAnsi="Times New Roman" w:cs="Times New Roman"/>
          <w:i/>
          <w:spacing w:val="-6"/>
          <w:sz w:val="24"/>
          <w:szCs w:val="24"/>
        </w:rPr>
        <w:t>Р</w:t>
      </w:r>
      <w:proofErr w:type="gramEnd"/>
      <w:r w:rsidRPr="00E9482C">
        <w:rPr>
          <w:rFonts w:ascii="Times New Roman" w:hAnsi="Times New Roman" w:cs="Times New Roman"/>
          <w:spacing w:val="-6"/>
          <w:sz w:val="24"/>
          <w:szCs w:val="24"/>
        </w:rPr>
        <w:t xml:space="preserve"> и др.) проводим наклонно таким образом, чтобы древние породы везде лежали под более молодыми (рис. 1в).</w:t>
      </w:r>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6"/>
          <w:sz w:val="24"/>
          <w:szCs w:val="24"/>
        </w:rPr>
        <w:t>Разрушенные части складки можно восстановить пунктиром. Углы при вершинах и наклон крыльев в антиклинальной и синклинальной складках принимаем произвольно, поскольку эти данные отсутствуют. Между триасом и неогеном фиксируем стратиграфический перерыв.</w:t>
      </w:r>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6"/>
          <w:sz w:val="24"/>
          <w:szCs w:val="24"/>
        </w:rPr>
        <w:t>После этого разрез окончательно оформляется – заштриховывается и раскрашивается, подписываются индексы слоев.</w:t>
      </w:r>
    </w:p>
    <w:p w:rsidR="00565175" w:rsidRPr="00E9482C" w:rsidRDefault="00565175" w:rsidP="00E9482C">
      <w:pPr>
        <w:pStyle w:val="2"/>
        <w:keepNext w:val="0"/>
        <w:widowControl/>
        <w:spacing w:line="240" w:lineRule="auto"/>
        <w:ind w:firstLine="720"/>
        <w:rPr>
          <w:b/>
          <w:sz w:val="24"/>
          <w:szCs w:val="24"/>
        </w:rPr>
      </w:pPr>
      <w:bookmarkStart w:id="11" w:name="_Toc309506567"/>
      <w:bookmarkStart w:id="12" w:name="_Toc309562794"/>
      <w:bookmarkStart w:id="13" w:name="_Toc309603314"/>
      <w:bookmarkStart w:id="14" w:name="_Toc315639713"/>
      <w:bookmarkStart w:id="15" w:name="_Toc315640032"/>
      <w:r w:rsidRPr="00E9482C">
        <w:rPr>
          <w:b/>
          <w:sz w:val="24"/>
          <w:szCs w:val="24"/>
        </w:rPr>
        <w:t>5.3. Построение геологических разрезов по карте с горизонталями</w:t>
      </w:r>
      <w:bookmarkEnd w:id="11"/>
      <w:bookmarkEnd w:id="12"/>
      <w:bookmarkEnd w:id="13"/>
      <w:bookmarkEnd w:id="14"/>
      <w:bookmarkEnd w:id="15"/>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4"/>
          <w:sz w:val="24"/>
          <w:szCs w:val="24"/>
        </w:rPr>
        <w:t xml:space="preserve">На рис. 2 изображен </w:t>
      </w:r>
      <w:r w:rsidRPr="00E9482C">
        <w:rPr>
          <w:rFonts w:ascii="Times New Roman" w:hAnsi="Times New Roman" w:cs="Times New Roman"/>
          <w:spacing w:val="-6"/>
          <w:sz w:val="24"/>
          <w:szCs w:val="24"/>
        </w:rPr>
        <w:t xml:space="preserve">пример построения геологического разреза по линии </w:t>
      </w:r>
      <w:r w:rsidRPr="00E9482C">
        <w:rPr>
          <w:rFonts w:ascii="Times New Roman" w:hAnsi="Times New Roman" w:cs="Times New Roman"/>
          <w:spacing w:val="-6"/>
          <w:sz w:val="24"/>
          <w:szCs w:val="24"/>
          <w:lang w:val="en-US"/>
        </w:rPr>
        <w:t>I</w:t>
      </w:r>
      <w:r w:rsidRPr="00E9482C">
        <w:rPr>
          <w:rFonts w:ascii="Times New Roman" w:hAnsi="Times New Roman" w:cs="Times New Roman"/>
          <w:color w:val="000000"/>
          <w:spacing w:val="-6"/>
          <w:sz w:val="24"/>
          <w:szCs w:val="24"/>
        </w:rPr>
        <w:t xml:space="preserve">– </w:t>
      </w:r>
      <w:r w:rsidRPr="00E9482C">
        <w:rPr>
          <w:rFonts w:ascii="Times New Roman" w:hAnsi="Times New Roman" w:cs="Times New Roman"/>
          <w:spacing w:val="-6"/>
          <w:sz w:val="24"/>
          <w:szCs w:val="24"/>
          <w:lang w:val="en-US"/>
        </w:rPr>
        <w:t>I</w:t>
      </w:r>
      <w:r w:rsidRPr="00E9482C">
        <w:rPr>
          <w:rFonts w:ascii="Times New Roman" w:hAnsi="Times New Roman" w:cs="Times New Roman"/>
          <w:spacing w:val="-6"/>
          <w:sz w:val="24"/>
          <w:szCs w:val="24"/>
        </w:rPr>
        <w:t xml:space="preserve"> на фрагменте геологической карты с</w:t>
      </w:r>
      <w:r w:rsidRPr="00E9482C">
        <w:rPr>
          <w:rFonts w:ascii="Times New Roman" w:hAnsi="Times New Roman" w:cs="Times New Roman"/>
          <w:spacing w:val="4"/>
          <w:sz w:val="24"/>
          <w:szCs w:val="24"/>
        </w:rPr>
        <w:t xml:space="preserve"> топографической основой (рис. 2,а). Построим геологический разрез по линии </w:t>
      </w:r>
      <w:r w:rsidRPr="00E9482C">
        <w:rPr>
          <w:rFonts w:ascii="Times New Roman" w:hAnsi="Times New Roman" w:cs="Times New Roman"/>
          <w:spacing w:val="4"/>
          <w:sz w:val="24"/>
          <w:szCs w:val="24"/>
          <w:lang w:val="en-US"/>
        </w:rPr>
        <w:t>I</w:t>
      </w:r>
      <w:r w:rsidRPr="00E9482C">
        <w:rPr>
          <w:rFonts w:ascii="Times New Roman" w:hAnsi="Times New Roman" w:cs="Times New Roman"/>
          <w:spacing w:val="4"/>
          <w:sz w:val="24"/>
          <w:szCs w:val="24"/>
        </w:rPr>
        <w:t xml:space="preserve"> </w:t>
      </w:r>
      <w:r w:rsidRPr="00E9482C">
        <w:rPr>
          <w:rFonts w:ascii="Times New Roman" w:hAnsi="Times New Roman" w:cs="Times New Roman"/>
          <w:color w:val="000000"/>
          <w:spacing w:val="4"/>
          <w:sz w:val="24"/>
          <w:szCs w:val="24"/>
        </w:rPr>
        <w:t>–</w:t>
      </w:r>
      <w:r w:rsidRPr="00E9482C">
        <w:rPr>
          <w:rFonts w:ascii="Times New Roman" w:hAnsi="Times New Roman" w:cs="Times New Roman"/>
          <w:color w:val="000000"/>
          <w:spacing w:val="-6"/>
          <w:sz w:val="24"/>
          <w:szCs w:val="24"/>
        </w:rPr>
        <w:t xml:space="preserve"> </w:t>
      </w:r>
      <w:r w:rsidRPr="00E9482C">
        <w:rPr>
          <w:rFonts w:ascii="Times New Roman" w:hAnsi="Times New Roman" w:cs="Times New Roman"/>
          <w:spacing w:val="-6"/>
          <w:sz w:val="24"/>
          <w:szCs w:val="24"/>
          <w:lang w:val="en-US"/>
        </w:rPr>
        <w:t>I</w:t>
      </w:r>
      <w:r w:rsidRPr="00E9482C">
        <w:rPr>
          <w:rFonts w:ascii="Times New Roman" w:hAnsi="Times New Roman" w:cs="Times New Roman"/>
          <w:spacing w:val="-6"/>
          <w:sz w:val="24"/>
          <w:szCs w:val="24"/>
        </w:rPr>
        <w:t xml:space="preserve">. Установим, какая форма залегания осадочных горных пород представлена в разрезе. Между какими слоями наблюдается стратиграфический перерыв. </w:t>
      </w:r>
    </w:p>
    <w:p w:rsidR="00565175" w:rsidRPr="00E9482C" w:rsidRDefault="00565175" w:rsidP="00E9482C">
      <w:pPr>
        <w:spacing w:after="0" w:line="240" w:lineRule="auto"/>
        <w:rPr>
          <w:rFonts w:ascii="Times New Roman" w:hAnsi="Times New Roman" w:cs="Times New Roman"/>
          <w:spacing w:val="-6"/>
          <w:sz w:val="24"/>
          <w:szCs w:val="24"/>
        </w:rPr>
      </w:pPr>
      <w:r w:rsidRPr="00E9482C">
        <w:rPr>
          <w:rFonts w:ascii="Times New Roman" w:hAnsi="Times New Roman" w:cs="Times New Roman"/>
          <w:spacing w:val="-6"/>
          <w:sz w:val="24"/>
          <w:szCs w:val="24"/>
        </w:rPr>
        <w:t>Разрез строят на миллиметровой бумаге в следующем порядке.</w:t>
      </w:r>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6"/>
          <w:sz w:val="24"/>
          <w:szCs w:val="24"/>
        </w:rPr>
        <w:t>На горизонтальной линии отмечаем начало и конец разреза в принятом масштабе. Слева строим вертикальную шкалу, соответствующую вертикальному масштабу с абсолютными отметками, встречающимися на карте. Поскольку горизонтальные масштабы карты и разреза совпадают, можно повернуть карту (рис. 2,б) так, чтобы линия разреза на карте была параллельна горизонтальной линии на разрезе, и построить топографический профиль путем переноса точек пересечения горизонталей с линией разреза с рис. 2,а на рис.2,б (линии с длинными пунктирными штрихами). Далее на полученный топографический профиль сносим точки пересечения стратиграфических границ слоев с линией разреза (линии с короткими пунктирными штрихами). Карандашом справа и слева от стратиграфических границ отмечаем индексами возраст и состав пород, попавших на разрез.</w:t>
      </w:r>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6"/>
          <w:sz w:val="24"/>
          <w:szCs w:val="24"/>
        </w:rPr>
        <w:t>Для того чтобы правильно провести границы слоев, проводим анализ геологической истории развития района. Наиболее древними являются доломиты силурийского возраста (</w:t>
      </w:r>
      <w:r w:rsidRPr="00E9482C">
        <w:rPr>
          <w:rFonts w:ascii="Times New Roman" w:hAnsi="Times New Roman" w:cs="Times New Roman"/>
          <w:i/>
          <w:spacing w:val="-6"/>
          <w:sz w:val="24"/>
          <w:szCs w:val="24"/>
          <w:lang w:val="en-US"/>
        </w:rPr>
        <w:t>S</w:t>
      </w:r>
      <w:r w:rsidRPr="00E9482C">
        <w:rPr>
          <w:rFonts w:ascii="Times New Roman" w:hAnsi="Times New Roman" w:cs="Times New Roman"/>
          <w:spacing w:val="-6"/>
          <w:sz w:val="24"/>
          <w:szCs w:val="24"/>
        </w:rPr>
        <w:t>). Более молодые девонские аргиллиты (</w:t>
      </w:r>
      <w:r w:rsidRPr="00E9482C">
        <w:rPr>
          <w:rFonts w:ascii="Times New Roman" w:hAnsi="Times New Roman" w:cs="Times New Roman"/>
          <w:i/>
          <w:spacing w:val="-6"/>
          <w:sz w:val="24"/>
          <w:szCs w:val="24"/>
          <w:lang w:val="en-US"/>
        </w:rPr>
        <w:t>D</w:t>
      </w:r>
      <w:r w:rsidRPr="00E9482C">
        <w:rPr>
          <w:rFonts w:ascii="Times New Roman" w:hAnsi="Times New Roman" w:cs="Times New Roman"/>
          <w:spacing w:val="-6"/>
          <w:sz w:val="24"/>
          <w:szCs w:val="24"/>
        </w:rPr>
        <w:t>) и каменноугольные (</w:t>
      </w:r>
      <w:r w:rsidRPr="00E9482C">
        <w:rPr>
          <w:rFonts w:ascii="Times New Roman" w:hAnsi="Times New Roman" w:cs="Times New Roman"/>
          <w:i/>
          <w:spacing w:val="-6"/>
          <w:sz w:val="24"/>
          <w:szCs w:val="24"/>
        </w:rPr>
        <w:t>С</w:t>
      </w:r>
      <w:r w:rsidRPr="00E9482C">
        <w:rPr>
          <w:rFonts w:ascii="Times New Roman" w:hAnsi="Times New Roman" w:cs="Times New Roman"/>
          <w:spacing w:val="-6"/>
          <w:sz w:val="24"/>
          <w:szCs w:val="24"/>
        </w:rPr>
        <w:t>) глины. Между каменноугольными глинами и юрскими сланцами (</w:t>
      </w:r>
      <w:r w:rsidRPr="00E9482C">
        <w:rPr>
          <w:rFonts w:ascii="Times New Roman" w:hAnsi="Times New Roman" w:cs="Times New Roman"/>
          <w:i/>
          <w:spacing w:val="-6"/>
          <w:sz w:val="24"/>
          <w:szCs w:val="24"/>
          <w:lang w:val="en-US"/>
        </w:rPr>
        <w:t>J</w:t>
      </w:r>
      <w:r w:rsidRPr="00E9482C">
        <w:rPr>
          <w:rFonts w:ascii="Times New Roman" w:hAnsi="Times New Roman" w:cs="Times New Roman"/>
          <w:spacing w:val="-6"/>
          <w:sz w:val="24"/>
          <w:szCs w:val="24"/>
        </w:rPr>
        <w:t xml:space="preserve">) наблюдается стратиграфический перерыв (отсутствуют отложения </w:t>
      </w:r>
      <w:proofErr w:type="spellStart"/>
      <w:r w:rsidRPr="00E9482C">
        <w:rPr>
          <w:rFonts w:ascii="Times New Roman" w:hAnsi="Times New Roman" w:cs="Times New Roman"/>
          <w:spacing w:val="-6"/>
          <w:sz w:val="24"/>
          <w:szCs w:val="24"/>
        </w:rPr>
        <w:t>перми</w:t>
      </w:r>
      <w:proofErr w:type="spellEnd"/>
      <w:r w:rsidRPr="00E9482C">
        <w:rPr>
          <w:rFonts w:ascii="Times New Roman" w:hAnsi="Times New Roman" w:cs="Times New Roman"/>
          <w:spacing w:val="-6"/>
          <w:sz w:val="24"/>
          <w:szCs w:val="24"/>
        </w:rPr>
        <w:t xml:space="preserve"> и триаса). Проводим границы слоев, начиная с линий, имеющих максимальное количество точек на топографическом профиле (граница между </w:t>
      </w:r>
      <w:r w:rsidRPr="00E9482C">
        <w:rPr>
          <w:rFonts w:ascii="Times New Roman" w:hAnsi="Times New Roman" w:cs="Times New Roman"/>
          <w:i/>
          <w:spacing w:val="-6"/>
          <w:sz w:val="24"/>
          <w:szCs w:val="24"/>
          <w:lang w:val="en-US"/>
        </w:rPr>
        <w:t>S</w:t>
      </w:r>
      <w:r w:rsidRPr="00E9482C">
        <w:rPr>
          <w:rFonts w:ascii="Times New Roman" w:hAnsi="Times New Roman" w:cs="Times New Roman"/>
          <w:spacing w:val="-6"/>
          <w:sz w:val="24"/>
          <w:szCs w:val="24"/>
        </w:rPr>
        <w:t xml:space="preserve"> и </w:t>
      </w:r>
      <w:r w:rsidRPr="00E9482C">
        <w:rPr>
          <w:rFonts w:ascii="Times New Roman" w:hAnsi="Times New Roman" w:cs="Times New Roman"/>
          <w:i/>
          <w:spacing w:val="-6"/>
          <w:sz w:val="24"/>
          <w:szCs w:val="24"/>
          <w:lang w:val="en-US"/>
        </w:rPr>
        <w:t>D</w:t>
      </w:r>
      <w:r w:rsidRPr="00E9482C">
        <w:rPr>
          <w:rFonts w:ascii="Times New Roman" w:hAnsi="Times New Roman" w:cs="Times New Roman"/>
          <w:spacing w:val="-6"/>
          <w:sz w:val="24"/>
          <w:szCs w:val="24"/>
        </w:rPr>
        <w:t xml:space="preserve">, </w:t>
      </w:r>
      <w:r w:rsidRPr="00E9482C">
        <w:rPr>
          <w:rFonts w:ascii="Times New Roman" w:hAnsi="Times New Roman" w:cs="Times New Roman"/>
          <w:i/>
          <w:spacing w:val="-6"/>
          <w:sz w:val="24"/>
          <w:szCs w:val="24"/>
          <w:lang w:val="en-US"/>
        </w:rPr>
        <w:t>D</w:t>
      </w:r>
      <w:r w:rsidRPr="00E9482C">
        <w:rPr>
          <w:rFonts w:ascii="Times New Roman" w:hAnsi="Times New Roman" w:cs="Times New Roman"/>
          <w:spacing w:val="-6"/>
          <w:sz w:val="24"/>
          <w:szCs w:val="24"/>
        </w:rPr>
        <w:t xml:space="preserve"> и </w:t>
      </w:r>
      <w:r w:rsidRPr="00E9482C">
        <w:rPr>
          <w:rFonts w:ascii="Times New Roman" w:hAnsi="Times New Roman" w:cs="Times New Roman"/>
          <w:i/>
          <w:spacing w:val="-6"/>
          <w:sz w:val="24"/>
          <w:szCs w:val="24"/>
          <w:lang w:val="en-US"/>
        </w:rPr>
        <w:t>C</w:t>
      </w:r>
      <w:r w:rsidRPr="00E9482C">
        <w:rPr>
          <w:rFonts w:ascii="Times New Roman" w:hAnsi="Times New Roman" w:cs="Times New Roman"/>
          <w:spacing w:val="-6"/>
          <w:sz w:val="24"/>
          <w:szCs w:val="24"/>
        </w:rPr>
        <w:t>). Размытую часть границы показываем пунктиром; границы остальных слоев проводим параллельно построенной, через точки стратиграфических границ на топографическом профиле. Литологический состав пород обозначаем штриховкой, возраст – индексами.</w:t>
      </w:r>
    </w:p>
    <w:p w:rsidR="00565175" w:rsidRPr="00E9482C" w:rsidRDefault="00565175" w:rsidP="00E9482C">
      <w:pPr>
        <w:spacing w:after="0" w:line="240" w:lineRule="auto"/>
        <w:ind w:firstLine="720"/>
        <w:jc w:val="both"/>
        <w:rPr>
          <w:rFonts w:ascii="Times New Roman" w:hAnsi="Times New Roman" w:cs="Times New Roman"/>
          <w:spacing w:val="-6"/>
          <w:sz w:val="24"/>
          <w:szCs w:val="24"/>
        </w:rPr>
      </w:pPr>
      <w:r w:rsidRPr="00E9482C">
        <w:rPr>
          <w:rFonts w:ascii="Times New Roman" w:hAnsi="Times New Roman" w:cs="Times New Roman"/>
          <w:spacing w:val="-6"/>
          <w:sz w:val="24"/>
          <w:szCs w:val="24"/>
        </w:rPr>
        <w:t>В разрезе видна антиклинальная складка с размытым ядром. Стратиграфический перерыв наблюдается между отложениями пермского возраста и меловыми (отсутствуют триасовые и юрские отложения).</w:t>
      </w:r>
    </w:p>
    <w:p w:rsidR="00565175" w:rsidRPr="00E9482C" w:rsidRDefault="00565175" w:rsidP="00E9482C">
      <w:pPr>
        <w:spacing w:after="0" w:line="240" w:lineRule="auto"/>
        <w:rPr>
          <w:rFonts w:ascii="Times New Roman" w:hAnsi="Times New Roman" w:cs="Times New Roman"/>
          <w:spacing w:val="-6"/>
          <w:sz w:val="24"/>
          <w:szCs w:val="24"/>
        </w:rPr>
      </w:pPr>
      <w:r w:rsidRPr="00E9482C">
        <w:rPr>
          <w:rFonts w:ascii="Times New Roman" w:hAnsi="Times New Roman" w:cs="Times New Roman"/>
          <w:noProof/>
          <w:spacing w:val="-6"/>
          <w:sz w:val="24"/>
          <w:szCs w:val="24"/>
        </w:rPr>
        <w:lastRenderedPageBreak/>
        <w:drawing>
          <wp:inline distT="0" distB="0" distL="0" distR="0">
            <wp:extent cx="4375150" cy="6389370"/>
            <wp:effectExtent l="19050" t="0" r="6350" b="0"/>
            <wp:docPr id="2" name="Рисунок 2" descr="Копия построение разрез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построение разреза1"/>
                    <pic:cNvPicPr>
                      <a:picLocks noChangeAspect="1" noChangeArrowheads="1"/>
                    </pic:cNvPicPr>
                  </pic:nvPicPr>
                  <pic:blipFill>
                    <a:blip r:embed="rId7"/>
                    <a:srcRect/>
                    <a:stretch>
                      <a:fillRect/>
                    </a:stretch>
                  </pic:blipFill>
                  <pic:spPr bwMode="auto">
                    <a:xfrm>
                      <a:off x="0" y="0"/>
                      <a:ext cx="4375150" cy="6389370"/>
                    </a:xfrm>
                    <a:prstGeom prst="rect">
                      <a:avLst/>
                    </a:prstGeom>
                    <a:noFill/>
                    <a:ln w="9525">
                      <a:noFill/>
                      <a:miter lim="800000"/>
                      <a:headEnd/>
                      <a:tailEnd/>
                    </a:ln>
                  </pic:spPr>
                </pic:pic>
              </a:graphicData>
            </a:graphic>
          </wp:inline>
        </w:drawing>
      </w:r>
    </w:p>
    <w:p w:rsidR="00565175" w:rsidRPr="00E9482C" w:rsidRDefault="00565175" w:rsidP="00E9482C">
      <w:pPr>
        <w:spacing w:after="0" w:line="240" w:lineRule="auto"/>
        <w:rPr>
          <w:rFonts w:ascii="Times New Roman" w:hAnsi="Times New Roman" w:cs="Times New Roman"/>
          <w:sz w:val="24"/>
          <w:szCs w:val="24"/>
        </w:rPr>
      </w:pPr>
      <w:r w:rsidRPr="00E9482C">
        <w:rPr>
          <w:rFonts w:ascii="Times New Roman" w:hAnsi="Times New Roman" w:cs="Times New Roman"/>
          <w:noProof/>
          <w:sz w:val="24"/>
          <w:szCs w:val="24"/>
        </w:rPr>
        <w:drawing>
          <wp:inline distT="0" distB="0" distL="0" distR="0">
            <wp:extent cx="2245360" cy="1157605"/>
            <wp:effectExtent l="19050" t="0" r="2540" b="0"/>
            <wp:docPr id="3" name="Рисунок 2" descr="построение разрез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роение разреза2"/>
                    <pic:cNvPicPr>
                      <a:picLocks noChangeAspect="1" noChangeArrowheads="1"/>
                    </pic:cNvPicPr>
                  </pic:nvPicPr>
                  <pic:blipFill>
                    <a:blip r:embed="rId8" cstate="print"/>
                    <a:srcRect/>
                    <a:stretch>
                      <a:fillRect/>
                    </a:stretch>
                  </pic:blipFill>
                  <pic:spPr bwMode="auto">
                    <a:xfrm>
                      <a:off x="0" y="0"/>
                      <a:ext cx="2245360" cy="1157605"/>
                    </a:xfrm>
                    <a:prstGeom prst="rect">
                      <a:avLst/>
                    </a:prstGeom>
                    <a:noFill/>
                    <a:ln w="9525">
                      <a:noFill/>
                      <a:miter lim="800000"/>
                      <a:headEnd/>
                      <a:tailEnd/>
                    </a:ln>
                  </pic:spPr>
                </pic:pic>
              </a:graphicData>
            </a:graphic>
          </wp:inline>
        </w:drawing>
      </w:r>
    </w:p>
    <w:p w:rsidR="00565175" w:rsidRPr="00E9482C" w:rsidRDefault="00565175" w:rsidP="00E9482C">
      <w:pPr>
        <w:spacing w:after="0" w:line="240" w:lineRule="auto"/>
        <w:rPr>
          <w:rFonts w:ascii="Times New Roman" w:hAnsi="Times New Roman" w:cs="Times New Roman"/>
          <w:sz w:val="24"/>
          <w:szCs w:val="24"/>
        </w:rPr>
      </w:pPr>
      <w:r w:rsidRPr="00E9482C">
        <w:rPr>
          <w:rFonts w:ascii="Times New Roman" w:hAnsi="Times New Roman" w:cs="Times New Roman"/>
          <w:sz w:val="24"/>
          <w:szCs w:val="24"/>
        </w:rPr>
        <w:t xml:space="preserve">Рис. 3. Пример построения геологического разреза по фрагменту </w:t>
      </w:r>
    </w:p>
    <w:p w:rsidR="00565175" w:rsidRPr="00E9482C" w:rsidRDefault="00565175" w:rsidP="00E9482C">
      <w:pPr>
        <w:spacing w:after="0" w:line="240" w:lineRule="auto"/>
        <w:rPr>
          <w:rFonts w:ascii="Times New Roman" w:hAnsi="Times New Roman" w:cs="Times New Roman"/>
          <w:sz w:val="24"/>
          <w:szCs w:val="24"/>
        </w:rPr>
      </w:pPr>
      <w:r w:rsidRPr="00E9482C">
        <w:rPr>
          <w:rFonts w:ascii="Times New Roman" w:hAnsi="Times New Roman" w:cs="Times New Roman"/>
          <w:sz w:val="24"/>
          <w:szCs w:val="24"/>
        </w:rPr>
        <w:t>геологической карты с горизонталями:</w:t>
      </w:r>
    </w:p>
    <w:p w:rsidR="00565175" w:rsidRPr="00E9482C" w:rsidRDefault="00565175" w:rsidP="00E9482C">
      <w:pPr>
        <w:spacing w:after="0" w:line="240" w:lineRule="auto"/>
        <w:rPr>
          <w:rFonts w:ascii="Times New Roman" w:hAnsi="Times New Roman" w:cs="Times New Roman"/>
          <w:sz w:val="24"/>
          <w:szCs w:val="24"/>
        </w:rPr>
      </w:pPr>
      <w:r w:rsidRPr="00E9482C">
        <w:rPr>
          <w:rFonts w:ascii="Times New Roman" w:hAnsi="Times New Roman" w:cs="Times New Roman"/>
          <w:sz w:val="24"/>
          <w:szCs w:val="24"/>
        </w:rPr>
        <w:t>1 – известняк; 2- аргиллит; 3 – глина; 4 – мергель; 5 – алевролит; 6 – сланец;</w:t>
      </w:r>
    </w:p>
    <w:p w:rsidR="00565175" w:rsidRPr="00E9482C" w:rsidRDefault="00565175" w:rsidP="00E9482C">
      <w:pPr>
        <w:spacing w:after="0" w:line="240" w:lineRule="auto"/>
        <w:rPr>
          <w:rFonts w:ascii="Times New Roman" w:hAnsi="Times New Roman" w:cs="Times New Roman"/>
          <w:sz w:val="24"/>
          <w:szCs w:val="24"/>
        </w:rPr>
      </w:pPr>
      <w:r w:rsidRPr="00E9482C">
        <w:rPr>
          <w:rFonts w:ascii="Times New Roman" w:hAnsi="Times New Roman" w:cs="Times New Roman"/>
          <w:sz w:val="24"/>
          <w:szCs w:val="24"/>
        </w:rPr>
        <w:t>7 – мел; 8 – песчаник; 9 – доломит; 10 – опока</w:t>
      </w:r>
    </w:p>
    <w:p w:rsidR="00565175" w:rsidRPr="00E9482C" w:rsidRDefault="00565175" w:rsidP="00E9482C">
      <w:pPr>
        <w:pStyle w:val="2"/>
        <w:spacing w:line="240" w:lineRule="auto"/>
        <w:ind w:firstLine="720"/>
        <w:rPr>
          <w:b/>
          <w:color w:val="000000"/>
          <w:sz w:val="24"/>
          <w:szCs w:val="24"/>
        </w:rPr>
      </w:pPr>
      <w:r w:rsidRPr="00E9482C">
        <w:rPr>
          <w:sz w:val="24"/>
          <w:szCs w:val="24"/>
        </w:rPr>
        <w:br w:type="page"/>
      </w:r>
      <w:bookmarkStart w:id="16" w:name="_Toc309603315"/>
      <w:bookmarkStart w:id="17" w:name="_Toc315639714"/>
      <w:bookmarkStart w:id="18" w:name="_Toc315640033"/>
      <w:r w:rsidRPr="00E9482C">
        <w:rPr>
          <w:b/>
          <w:color w:val="000000"/>
          <w:sz w:val="24"/>
          <w:szCs w:val="24"/>
        </w:rPr>
        <w:lastRenderedPageBreak/>
        <w:t>5.4 Методика выполнения лабораторной работы</w:t>
      </w:r>
      <w:bookmarkEnd w:id="16"/>
      <w:bookmarkEnd w:id="17"/>
      <w:bookmarkEnd w:id="18"/>
    </w:p>
    <w:p w:rsidR="00565175" w:rsidRPr="00E9482C" w:rsidRDefault="00565175" w:rsidP="00E9482C">
      <w:pPr>
        <w:spacing w:after="0" w:line="240" w:lineRule="auto"/>
        <w:ind w:firstLine="720"/>
        <w:jc w:val="both"/>
        <w:rPr>
          <w:rFonts w:ascii="Times New Roman" w:hAnsi="Times New Roman" w:cs="Times New Roman"/>
          <w:color w:val="000000"/>
          <w:spacing w:val="-2"/>
          <w:sz w:val="24"/>
          <w:szCs w:val="24"/>
        </w:rPr>
      </w:pPr>
      <w:r w:rsidRPr="00E9482C">
        <w:rPr>
          <w:rFonts w:ascii="Times New Roman" w:hAnsi="Times New Roman" w:cs="Times New Roman"/>
          <w:color w:val="000000"/>
          <w:sz w:val="24"/>
          <w:szCs w:val="24"/>
        </w:rPr>
        <w:t xml:space="preserve">Самостоятельно по индивидуальным карточкам с фрагментами геологических карт студент должен построить на миллиметровой бумаге геологические разрезы и дать их анализ. </w:t>
      </w:r>
      <w:r w:rsidRPr="00E9482C">
        <w:rPr>
          <w:rFonts w:ascii="Times New Roman" w:hAnsi="Times New Roman" w:cs="Times New Roman"/>
          <w:color w:val="000000"/>
          <w:spacing w:val="-2"/>
          <w:sz w:val="24"/>
          <w:szCs w:val="24"/>
        </w:rPr>
        <w:t>Построение геологических разрезов осуществляется в следующем порядке:</w:t>
      </w:r>
    </w:p>
    <w:p w:rsidR="00565175" w:rsidRPr="00E9482C" w:rsidRDefault="00565175" w:rsidP="00E9482C">
      <w:pPr>
        <w:spacing w:after="0" w:line="240" w:lineRule="auto"/>
        <w:ind w:firstLine="720"/>
        <w:jc w:val="both"/>
        <w:rPr>
          <w:rFonts w:ascii="Times New Roman" w:hAnsi="Times New Roman" w:cs="Times New Roman"/>
          <w:color w:val="000000"/>
          <w:sz w:val="24"/>
          <w:szCs w:val="24"/>
        </w:rPr>
      </w:pPr>
      <w:r w:rsidRPr="00E9482C">
        <w:rPr>
          <w:rFonts w:ascii="Times New Roman" w:hAnsi="Times New Roman" w:cs="Times New Roman"/>
          <w:color w:val="000000"/>
          <w:sz w:val="24"/>
          <w:szCs w:val="24"/>
        </w:rPr>
        <w:t xml:space="preserve">1. Построить геологический разрез по линии </w:t>
      </w:r>
      <w:r w:rsidRPr="00E9482C">
        <w:rPr>
          <w:rFonts w:ascii="Times New Roman" w:hAnsi="Times New Roman" w:cs="Times New Roman"/>
          <w:color w:val="000000"/>
          <w:sz w:val="24"/>
          <w:szCs w:val="24"/>
          <w:lang w:val="en-US"/>
        </w:rPr>
        <w:t>I</w:t>
      </w:r>
      <w:r w:rsidRPr="00E9482C">
        <w:rPr>
          <w:rFonts w:ascii="Times New Roman" w:hAnsi="Times New Roman" w:cs="Times New Roman"/>
          <w:color w:val="000000"/>
          <w:sz w:val="24"/>
          <w:szCs w:val="24"/>
        </w:rPr>
        <w:t xml:space="preserve"> – </w:t>
      </w:r>
      <w:r w:rsidRPr="00E9482C">
        <w:rPr>
          <w:rFonts w:ascii="Times New Roman" w:hAnsi="Times New Roman" w:cs="Times New Roman"/>
          <w:color w:val="000000"/>
          <w:sz w:val="24"/>
          <w:szCs w:val="24"/>
          <w:lang w:val="en-US"/>
        </w:rPr>
        <w:t>I</w:t>
      </w:r>
      <w:r w:rsidRPr="00E9482C">
        <w:rPr>
          <w:rFonts w:ascii="Times New Roman" w:hAnsi="Times New Roman" w:cs="Times New Roman"/>
          <w:color w:val="000000"/>
          <w:sz w:val="24"/>
          <w:szCs w:val="24"/>
        </w:rPr>
        <w:t xml:space="preserve"> на фрагменте геологической карты с горизонтальной поверхностью земли и установить форму дислокации. Отметить, между породами какого возраста наблюдается стратиграфический перерыв (пример построения см. раздел 1.2).</w:t>
      </w:r>
    </w:p>
    <w:p w:rsidR="00565175" w:rsidRPr="00E9482C" w:rsidRDefault="00565175" w:rsidP="00E9482C">
      <w:pPr>
        <w:spacing w:after="0" w:line="240" w:lineRule="auto"/>
        <w:ind w:firstLine="720"/>
        <w:jc w:val="both"/>
        <w:rPr>
          <w:rFonts w:ascii="Times New Roman" w:hAnsi="Times New Roman" w:cs="Times New Roman"/>
          <w:color w:val="000000"/>
          <w:sz w:val="24"/>
          <w:szCs w:val="24"/>
        </w:rPr>
      </w:pPr>
      <w:r w:rsidRPr="00E9482C">
        <w:rPr>
          <w:rFonts w:ascii="Times New Roman" w:hAnsi="Times New Roman" w:cs="Times New Roman"/>
          <w:color w:val="000000"/>
          <w:sz w:val="24"/>
          <w:szCs w:val="24"/>
        </w:rPr>
        <w:t xml:space="preserve">2. Построить геологический разрез по линии </w:t>
      </w:r>
      <w:r w:rsidRPr="00E9482C">
        <w:rPr>
          <w:rFonts w:ascii="Times New Roman" w:hAnsi="Times New Roman" w:cs="Times New Roman"/>
          <w:color w:val="000000"/>
          <w:sz w:val="24"/>
          <w:szCs w:val="24"/>
          <w:lang w:val="en-US"/>
        </w:rPr>
        <w:t>I</w:t>
      </w:r>
      <w:r w:rsidRPr="00E9482C">
        <w:rPr>
          <w:rFonts w:ascii="Times New Roman" w:hAnsi="Times New Roman" w:cs="Times New Roman"/>
          <w:color w:val="000000"/>
          <w:sz w:val="24"/>
          <w:szCs w:val="24"/>
        </w:rPr>
        <w:t xml:space="preserve"> – </w:t>
      </w:r>
      <w:r w:rsidRPr="00E9482C">
        <w:rPr>
          <w:rFonts w:ascii="Times New Roman" w:hAnsi="Times New Roman" w:cs="Times New Roman"/>
          <w:color w:val="000000"/>
          <w:sz w:val="24"/>
          <w:szCs w:val="24"/>
          <w:lang w:val="en-US"/>
        </w:rPr>
        <w:t>I</w:t>
      </w:r>
      <w:r w:rsidRPr="00E9482C">
        <w:rPr>
          <w:rFonts w:ascii="Times New Roman" w:hAnsi="Times New Roman" w:cs="Times New Roman"/>
          <w:color w:val="000000"/>
          <w:sz w:val="24"/>
          <w:szCs w:val="24"/>
        </w:rPr>
        <w:t xml:space="preserve"> на фрагменте геологической карты с горизонталями рельефа, приняв вертикальный масштаб 1:1000. Определить форму залегания осадочных горных пород, представленных в разрезе. Между какими слоями наблюдается стратиграфический перерыв. Установить геологический возраст каждой литологической разности горных пород, развитых в пределах карты (условные обозначения и пример построения разреза см. раздел 1.3).</w:t>
      </w:r>
    </w:p>
    <w:p w:rsidR="00565175" w:rsidRPr="00E9482C" w:rsidRDefault="00565175" w:rsidP="00E9482C">
      <w:pPr>
        <w:spacing w:after="0" w:line="240" w:lineRule="auto"/>
        <w:ind w:firstLine="720"/>
        <w:jc w:val="both"/>
        <w:rPr>
          <w:rFonts w:ascii="Times New Roman" w:hAnsi="Times New Roman" w:cs="Times New Roman"/>
          <w:color w:val="000000"/>
          <w:sz w:val="24"/>
          <w:szCs w:val="24"/>
        </w:rPr>
      </w:pPr>
      <w:r w:rsidRPr="00E9482C">
        <w:rPr>
          <w:rFonts w:ascii="Times New Roman" w:hAnsi="Times New Roman" w:cs="Times New Roman"/>
          <w:color w:val="000000"/>
          <w:sz w:val="24"/>
          <w:szCs w:val="24"/>
        </w:rPr>
        <w:t>Правильность построения геологических разрезов и их анализ проверить у преподавателя.</w:t>
      </w:r>
    </w:p>
    <w:p w:rsidR="00565175" w:rsidRPr="00E9482C" w:rsidRDefault="00565175" w:rsidP="00E9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p>
    <w:p w:rsidR="00223E0B" w:rsidRPr="00E9482C" w:rsidRDefault="00223E0B" w:rsidP="00E9482C">
      <w:pPr>
        <w:spacing w:after="0" w:line="240" w:lineRule="auto"/>
        <w:rPr>
          <w:rFonts w:ascii="Times New Roman" w:hAnsi="Times New Roman" w:cs="Times New Roman"/>
          <w:b/>
          <w:sz w:val="24"/>
          <w:szCs w:val="24"/>
        </w:rPr>
      </w:pPr>
      <w:r w:rsidRPr="00E9482C">
        <w:rPr>
          <w:rFonts w:ascii="Times New Roman" w:hAnsi="Times New Roman" w:cs="Times New Roman"/>
          <w:b/>
          <w:sz w:val="24"/>
          <w:szCs w:val="24"/>
        </w:rPr>
        <w:t>.Решение геологических задач.</w:t>
      </w:r>
    </w:p>
    <w:p w:rsidR="00E9482C" w:rsidRPr="00E9482C" w:rsidRDefault="00E9482C" w:rsidP="00E9482C">
      <w:pPr>
        <w:pStyle w:val="a6"/>
        <w:rPr>
          <w:sz w:val="24"/>
        </w:rPr>
      </w:pPr>
      <w:r w:rsidRPr="00E9482C">
        <w:rPr>
          <w:spacing w:val="80"/>
          <w:sz w:val="24"/>
        </w:rPr>
        <w:t>Тема</w:t>
      </w:r>
      <w:r w:rsidRPr="00E9482C">
        <w:rPr>
          <w:sz w:val="24"/>
        </w:rPr>
        <w:t xml:space="preserve">. Построение геологического разреза по карте с горизонтальным и наклонным залеганием горных пород. </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pacing w:val="80"/>
          <w:sz w:val="24"/>
          <w:szCs w:val="24"/>
        </w:rPr>
        <w:t>Задачи</w:t>
      </w:r>
      <w:r w:rsidRPr="00E9482C">
        <w:rPr>
          <w:rFonts w:ascii="Times New Roman" w:hAnsi="Times New Roman" w:cs="Times New Roman"/>
          <w:sz w:val="24"/>
          <w:szCs w:val="24"/>
        </w:rPr>
        <w:t>. Приобретение навыков построения геологического разреза по заданной линии.</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pacing w:val="80"/>
          <w:sz w:val="24"/>
          <w:szCs w:val="24"/>
        </w:rPr>
        <w:t>Учебный материал</w:t>
      </w:r>
      <w:r w:rsidRPr="00E9482C">
        <w:rPr>
          <w:rFonts w:ascii="Times New Roman" w:hAnsi="Times New Roman" w:cs="Times New Roman"/>
          <w:sz w:val="24"/>
          <w:szCs w:val="24"/>
        </w:rPr>
        <w:t xml:space="preserve">. Учебные геологические карты крупного или среднего масштаба. </w:t>
      </w:r>
    </w:p>
    <w:p w:rsidR="00E9482C" w:rsidRPr="00E9482C" w:rsidRDefault="00E9482C" w:rsidP="00E9482C">
      <w:pPr>
        <w:pStyle w:val="a6"/>
        <w:rPr>
          <w:sz w:val="24"/>
        </w:rPr>
      </w:pPr>
      <w:r w:rsidRPr="00E9482C">
        <w:rPr>
          <w:spacing w:val="80"/>
          <w:sz w:val="24"/>
        </w:rPr>
        <w:t>Методика работы</w:t>
      </w:r>
      <w:r w:rsidRPr="00E9482C">
        <w:rPr>
          <w:sz w:val="24"/>
        </w:rPr>
        <w:t xml:space="preserve">. </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При решении различных исследовательских и практических задач нередко возникает необходимость построить геологический разрез в вертикальной плоскости. Это несложно сделать, основываясь на изображении геологической ситуации в горизонтальной плоскости (на карте или плане).</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Чертёж, на котором геологическое строение изображается в вертикальной плоскости, называется </w:t>
      </w:r>
      <w:r w:rsidRPr="00E9482C">
        <w:rPr>
          <w:rFonts w:ascii="Times New Roman" w:hAnsi="Times New Roman" w:cs="Times New Roman"/>
          <w:bCs/>
          <w:i/>
          <w:iCs/>
          <w:sz w:val="24"/>
          <w:szCs w:val="24"/>
        </w:rPr>
        <w:t>геологическим разрезом</w:t>
      </w:r>
      <w:r w:rsidRPr="00E9482C">
        <w:rPr>
          <w:rFonts w:ascii="Times New Roman" w:hAnsi="Times New Roman" w:cs="Times New Roman"/>
          <w:sz w:val="24"/>
          <w:szCs w:val="24"/>
        </w:rPr>
        <w:t xml:space="preserve">. Построение разреза удобно выполнять на листе бумаги с миллиметровой разметкой (миллиметровке). </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Вдоль верхнего края листа миллиметровки откладывается горизонтальная базисная линия, длина которой соответствует длине линии разреза в масштабе карты. К её начальной и конечной точкам проводятся перпендикуляры – вертикальные линии, на которых откладываются отметки высот. </w:t>
      </w:r>
      <w:r w:rsidRPr="00E9482C">
        <w:rPr>
          <w:rFonts w:ascii="Times New Roman" w:hAnsi="Times New Roman" w:cs="Times New Roman"/>
          <w:i/>
          <w:sz w:val="24"/>
          <w:szCs w:val="24"/>
        </w:rPr>
        <w:t xml:space="preserve">Как правило, выбираются одинаковый горизонтальный и вертикальный масштабы, но при горизонтальном и очень пологом залегании горных пород, вертикальный масштаб обычно выбирается в несколько раз крупнее горизонтального (за исключением горных районов с сильно расчленённым рельефом). </w:t>
      </w:r>
      <w:r w:rsidRPr="00E9482C">
        <w:rPr>
          <w:rFonts w:ascii="Times New Roman" w:hAnsi="Times New Roman" w:cs="Times New Roman"/>
          <w:sz w:val="24"/>
          <w:szCs w:val="24"/>
        </w:rPr>
        <w:t>Диапазон шкалы высот выбирается исходя из минимальных и максимальных значений высотных отметок по линии профиля. Таким образом, создаётся бинарная система прямоугольных координат, в которой положение каждой точки рельефа определяется пересечением двух линий: первая соответствует её месту на горизонтальной линии профиля, вторая – абсолютной высоте.</w:t>
      </w:r>
      <w:r w:rsidRPr="00E9482C">
        <w:rPr>
          <w:rFonts w:ascii="Times New Roman" w:hAnsi="Times New Roman" w:cs="Times New Roman"/>
          <w:i/>
          <w:sz w:val="24"/>
          <w:szCs w:val="24"/>
        </w:rPr>
        <w:t xml:space="preserve"> </w:t>
      </w:r>
      <w:r w:rsidRPr="00E9482C">
        <w:rPr>
          <w:rFonts w:ascii="Times New Roman" w:hAnsi="Times New Roman" w:cs="Times New Roman"/>
          <w:sz w:val="24"/>
          <w:szCs w:val="24"/>
        </w:rPr>
        <w:t>Последовательность точек соединяется плавной линией, изогнутой книзу – в долинах и котловинах и кверху – на возвышенных участках. Полученная линия является гипсометрическим профилем по выбранной линии местности. Объекты местности, имеющие собственные названия (горы, холмы, реки и т.д.) подписываются сверху над линией профиля.</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Далее край листа миллиметровки прикладывается на карте к выбранной линии разреза. Вдоль него на линии гипсометрического профиля короткими штрихами простым мягким карандашом отмечаются все места пересечения линии разреза с геологическими границами, а также все разрывные нарушения,</w:t>
      </w:r>
      <w:r w:rsidRPr="00E9482C">
        <w:rPr>
          <w:rFonts w:ascii="Times New Roman" w:hAnsi="Times New Roman" w:cs="Times New Roman"/>
          <w:i/>
          <w:sz w:val="24"/>
          <w:szCs w:val="24"/>
        </w:rPr>
        <w:t xml:space="preserve"> </w:t>
      </w:r>
      <w:r w:rsidRPr="00E9482C">
        <w:rPr>
          <w:rFonts w:ascii="Times New Roman" w:hAnsi="Times New Roman" w:cs="Times New Roman"/>
          <w:sz w:val="24"/>
          <w:szCs w:val="24"/>
        </w:rPr>
        <w:t xml:space="preserve">оси синклинальных и антиклинальных </w:t>
      </w:r>
      <w:r w:rsidRPr="00E9482C">
        <w:rPr>
          <w:rFonts w:ascii="Times New Roman" w:hAnsi="Times New Roman" w:cs="Times New Roman"/>
          <w:sz w:val="24"/>
          <w:szCs w:val="24"/>
        </w:rPr>
        <w:lastRenderedPageBreak/>
        <w:t>структур</w:t>
      </w:r>
      <w:r w:rsidRPr="00E9482C">
        <w:rPr>
          <w:rFonts w:ascii="Times New Roman" w:hAnsi="Times New Roman" w:cs="Times New Roman"/>
          <w:i/>
          <w:sz w:val="24"/>
          <w:szCs w:val="24"/>
        </w:rPr>
        <w:t xml:space="preserve">. </w:t>
      </w:r>
      <w:r w:rsidRPr="00E9482C">
        <w:rPr>
          <w:rFonts w:ascii="Times New Roman" w:hAnsi="Times New Roman" w:cs="Times New Roman"/>
          <w:sz w:val="24"/>
          <w:szCs w:val="24"/>
        </w:rPr>
        <w:t>Определяются элементы залегания каждого слоя (то есть определяется, в каком направлении и под каким углом он падает). С помощью транспортира и линейки откладываются соответствующие углы, и все границы продолжаются вниз до определенной преподавателем глубины построения данного разреза (она может быть различной в зависимости от сложности геологического строения участка и характера залегания горных пород). Затем аккуратно и четко подписываются все геологические индексы (в полном соответствии с картой), и поля пород закрашиваются цветными карандашами в соответствии с их возрастом (для стратифицированных подразделений), либо составом (для интрузивных образований). Литологический состав каждого подразделения отображается при помощи крапа. При этом в качестве образца студенты используют цветную геохронологическую шкалу и  таблицу условных знаков для изображения наиболее распространенных горных пород. Над чертежом подписывается заголовок («Геологический разрез по линии</w:t>
      </w:r>
      <w:proofErr w:type="gramStart"/>
      <w:r w:rsidRPr="00E9482C">
        <w:rPr>
          <w:rFonts w:ascii="Times New Roman" w:hAnsi="Times New Roman" w:cs="Times New Roman"/>
          <w:sz w:val="24"/>
          <w:szCs w:val="24"/>
        </w:rPr>
        <w:t xml:space="preserve"> А</w:t>
      </w:r>
      <w:proofErr w:type="gramEnd"/>
      <w:r w:rsidRPr="00E9482C">
        <w:rPr>
          <w:rFonts w:ascii="Times New Roman" w:hAnsi="Times New Roman" w:cs="Times New Roman"/>
          <w:sz w:val="24"/>
          <w:szCs w:val="24"/>
        </w:rPr>
        <w:t xml:space="preserve"> – Б»), снизу  указываются значения горизонтального и вертикального масштабов.</w:t>
      </w:r>
    </w:p>
    <w:p w:rsidR="00E9482C" w:rsidRPr="00E9482C" w:rsidRDefault="00E9482C" w:rsidP="00E9482C">
      <w:pPr>
        <w:pStyle w:val="a6"/>
        <w:rPr>
          <w:sz w:val="24"/>
        </w:rPr>
      </w:pPr>
      <w:r w:rsidRPr="00E9482C">
        <w:rPr>
          <w:sz w:val="24"/>
        </w:rPr>
        <w:t>Ознакомившись с методикой построения геологического разреза, студенты получают учебные геологические карты с нанесённой линией разреза, вдоль которой отстраивают гипсометрический профиль и геологический разрез.</w:t>
      </w:r>
    </w:p>
    <w:p w:rsidR="00E9482C" w:rsidRPr="00E9482C" w:rsidRDefault="00E9482C" w:rsidP="00E9482C">
      <w:pPr>
        <w:pStyle w:val="9"/>
        <w:spacing w:before="0" w:after="0"/>
        <w:ind w:right="-1" w:firstLine="709"/>
        <w:jc w:val="both"/>
        <w:rPr>
          <w:rFonts w:ascii="Times New Roman" w:hAnsi="Times New Roman" w:cs="Times New Roman"/>
          <w:b/>
          <w:sz w:val="24"/>
          <w:szCs w:val="24"/>
        </w:rPr>
      </w:pPr>
      <w:r w:rsidRPr="00E9482C">
        <w:rPr>
          <w:rFonts w:ascii="Times New Roman" w:hAnsi="Times New Roman" w:cs="Times New Roman"/>
          <w:b/>
          <w:sz w:val="24"/>
          <w:szCs w:val="24"/>
        </w:rPr>
        <w:t>Методика построения геологического профиля по картам с горизонтальным залеганием слоев горных пород.</w:t>
      </w:r>
    </w:p>
    <w:p w:rsidR="00E9482C" w:rsidRPr="00E9482C" w:rsidRDefault="00E9482C" w:rsidP="00E9482C">
      <w:pPr>
        <w:pStyle w:val="a6"/>
        <w:rPr>
          <w:sz w:val="24"/>
        </w:rPr>
      </w:pPr>
      <w:r w:rsidRPr="00E9482C">
        <w:rPr>
          <w:sz w:val="24"/>
        </w:rPr>
        <w:t>Наиболее простыми являются геологические карты, отображающие горизонтальное залегание слоев. Если рельеф местности, представленной</w:t>
      </w:r>
      <w:r w:rsidRPr="00E9482C">
        <w:rPr>
          <w:b/>
          <w:sz w:val="24"/>
        </w:rPr>
        <w:t xml:space="preserve"> </w:t>
      </w:r>
      <w:r w:rsidRPr="00E9482C">
        <w:rPr>
          <w:sz w:val="24"/>
        </w:rPr>
        <w:t>на</w:t>
      </w:r>
      <w:r w:rsidRPr="00E9482C">
        <w:rPr>
          <w:b/>
          <w:sz w:val="24"/>
        </w:rPr>
        <w:t xml:space="preserve"> </w:t>
      </w:r>
      <w:r w:rsidRPr="00E9482C">
        <w:rPr>
          <w:sz w:val="24"/>
        </w:rPr>
        <w:t xml:space="preserve">карте, выровненный (плоский, нерасчлененный), то при горизонтальном залегании слоев геологическая карта будет представлять сплошное поле, закрашенное одним цветом, соответствующим возрасту наиболее молодого (верхнего) слоя. Аналогичная картина будет наблюдаться, если эрозионная сеть (овраги, балки, реки) развивается в пределах верхнего пласта и не врезается в подстилающий слой. Если эрозионная есть прорезает несколько горизонтально залегающих слоев, то на геологической карте с горизонталями границы выход пластов совпадут </w:t>
      </w:r>
      <w:proofErr w:type="gramStart"/>
      <w:r w:rsidRPr="00E9482C">
        <w:rPr>
          <w:sz w:val="24"/>
        </w:rPr>
        <w:t>с</w:t>
      </w:r>
      <w:proofErr w:type="gramEnd"/>
      <w:r w:rsidRPr="00E9482C">
        <w:rPr>
          <w:sz w:val="24"/>
        </w:rPr>
        <w:t xml:space="preserve"> </w:t>
      </w:r>
      <w:proofErr w:type="gramStart"/>
      <w:r w:rsidRPr="00E9482C">
        <w:rPr>
          <w:sz w:val="24"/>
        </w:rPr>
        <w:t>горизонталям</w:t>
      </w:r>
      <w:proofErr w:type="gramEnd"/>
      <w:r w:rsidRPr="00E9482C">
        <w:rPr>
          <w:sz w:val="24"/>
        </w:rPr>
        <w:t xml:space="preserve"> рельефом или пройдут параллельно</w:t>
      </w:r>
      <w:r w:rsidRPr="00E9482C">
        <w:rPr>
          <w:b/>
          <w:sz w:val="24"/>
        </w:rPr>
        <w:t xml:space="preserve"> </w:t>
      </w:r>
      <w:r w:rsidRPr="00E9482C">
        <w:rPr>
          <w:sz w:val="24"/>
        </w:rPr>
        <w:t>им. Таким образом, если обнажающийся пласт не сечет горизонтали, залегание</w:t>
      </w:r>
      <w:r w:rsidRPr="00E9482C">
        <w:rPr>
          <w:b/>
          <w:sz w:val="24"/>
        </w:rPr>
        <w:t xml:space="preserve"> </w:t>
      </w:r>
      <w:r w:rsidRPr="00E9482C">
        <w:rPr>
          <w:sz w:val="24"/>
        </w:rPr>
        <w:t>его горизонтальное.</w:t>
      </w:r>
    </w:p>
    <w:p w:rsidR="00E9482C" w:rsidRPr="00E9482C" w:rsidRDefault="00E9482C" w:rsidP="00E9482C">
      <w:pPr>
        <w:spacing w:after="0" w:line="240" w:lineRule="auto"/>
        <w:rPr>
          <w:rFonts w:ascii="Times New Roman" w:hAnsi="Times New Roman" w:cs="Times New Roman"/>
          <w:sz w:val="24"/>
          <w:szCs w:val="24"/>
        </w:rPr>
      </w:pP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На геологической карте по выбранному направлению наносим линию геологического </w:t>
      </w:r>
      <w:proofErr w:type="gramStart"/>
      <w:r w:rsidRPr="00E9482C">
        <w:rPr>
          <w:rFonts w:ascii="Times New Roman" w:hAnsi="Times New Roman" w:cs="Times New Roman"/>
          <w:sz w:val="24"/>
          <w:szCs w:val="24"/>
        </w:rPr>
        <w:t>профиля</w:t>
      </w:r>
      <w:proofErr w:type="gramEnd"/>
      <w:r w:rsidRPr="00E9482C">
        <w:rPr>
          <w:rFonts w:ascii="Times New Roman" w:hAnsi="Times New Roman" w:cs="Times New Roman"/>
          <w:sz w:val="24"/>
          <w:szCs w:val="24"/>
        </w:rPr>
        <w:t xml:space="preserve"> концы которой обозначены буквами А-Б, Как правило, линии профилей</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на геологических картах проводят от одной рамки к другой, а не обрывают</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их внутри пласта. На карте</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может быть проведено несколько линий профилей, некоторые могут пересекаться; положение границ пластов</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на разрезах в точках пересечения должно быть одинаковым.</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Сначала строим топографический профиль. Для этого</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под</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картой (на листке) прочерчиваем вспомогательную линию такой же длины</w:t>
      </w:r>
      <w:r w:rsidRPr="00E9482C">
        <w:rPr>
          <w:rFonts w:ascii="Times New Roman" w:hAnsi="Times New Roman" w:cs="Times New Roman"/>
          <w:smallCaps/>
          <w:sz w:val="24"/>
          <w:szCs w:val="24"/>
        </w:rPr>
        <w:t xml:space="preserve">, </w:t>
      </w:r>
      <w:r w:rsidRPr="00E9482C">
        <w:rPr>
          <w:rFonts w:ascii="Times New Roman" w:hAnsi="Times New Roman" w:cs="Times New Roman"/>
          <w:sz w:val="24"/>
          <w:szCs w:val="24"/>
        </w:rPr>
        <w:t>как и линия профиля на карте (</w:t>
      </w:r>
      <w:proofErr w:type="gramStart"/>
      <w:r w:rsidRPr="00E9482C">
        <w:rPr>
          <w:rFonts w:ascii="Times New Roman" w:hAnsi="Times New Roman" w:cs="Times New Roman"/>
          <w:sz w:val="24"/>
          <w:szCs w:val="24"/>
        </w:rPr>
        <w:t>А-Б</w:t>
      </w:r>
      <w:proofErr w:type="gramEnd"/>
      <w:r w:rsidRPr="00E9482C">
        <w:rPr>
          <w:rFonts w:ascii="Times New Roman" w:hAnsi="Times New Roman" w:cs="Times New Roman"/>
          <w:sz w:val="24"/>
          <w:szCs w:val="24"/>
        </w:rPr>
        <w:t>). Горизонтальный масштаб профиля обычно равен масштабу карты.</w:t>
      </w:r>
    </w:p>
    <w:p w:rsidR="00E9482C" w:rsidRPr="00E9482C" w:rsidRDefault="00E9482C" w:rsidP="00E9482C">
      <w:pPr>
        <w:spacing w:after="0" w:line="240" w:lineRule="auto"/>
        <w:ind w:right="-1"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Вертикальный масштаб профиля выбирают в зависимости от масштаба карты и характера рельефа. Разница высотных отметок на карте, например равна </w:t>
      </w:r>
      <w:smartTag w:uri="urn:schemas-microsoft-com:office:smarttags" w:element="metricconverter">
        <w:smartTagPr>
          <w:attr w:name="ProductID" w:val="30 м"/>
        </w:smartTagPr>
        <w:r w:rsidRPr="00E9482C">
          <w:rPr>
            <w:rFonts w:ascii="Times New Roman" w:hAnsi="Times New Roman" w:cs="Times New Roman"/>
            <w:sz w:val="24"/>
            <w:szCs w:val="24"/>
          </w:rPr>
          <w:t>30 м</w:t>
        </w:r>
      </w:smartTag>
      <w:r w:rsidRPr="00E9482C">
        <w:rPr>
          <w:rFonts w:ascii="Times New Roman" w:hAnsi="Times New Roman" w:cs="Times New Roman"/>
          <w:sz w:val="24"/>
          <w:szCs w:val="24"/>
        </w:rPr>
        <w:t xml:space="preserve"> (130-100), что в масштабе 1:50 000 соответствует </w:t>
      </w:r>
      <w:smartTag w:uri="urn:schemas-microsoft-com:office:smarttags" w:element="metricconverter">
        <w:smartTagPr>
          <w:attr w:name="ProductID" w:val="0,6 м"/>
        </w:smartTagPr>
        <w:r w:rsidRPr="00E9482C">
          <w:rPr>
            <w:rFonts w:ascii="Times New Roman" w:hAnsi="Times New Roman" w:cs="Times New Roman"/>
            <w:sz w:val="24"/>
            <w:szCs w:val="24"/>
          </w:rPr>
          <w:t>0,6 м</w:t>
        </w:r>
      </w:smartTag>
      <w:r w:rsidRPr="00E9482C">
        <w:rPr>
          <w:rFonts w:ascii="Times New Roman" w:hAnsi="Times New Roman" w:cs="Times New Roman"/>
          <w:sz w:val="24"/>
          <w:szCs w:val="24"/>
        </w:rPr>
        <w:t xml:space="preserve">. Следовательно, вертикальный масштаб необходимо для наглядности увеличить до 1:1 000 (I см - </w:t>
      </w:r>
      <w:smartTag w:uri="urn:schemas-microsoft-com:office:smarttags" w:element="metricconverter">
        <w:smartTagPr>
          <w:attr w:name="ProductID" w:val="10 м"/>
        </w:smartTagPr>
        <w:r w:rsidRPr="00E9482C">
          <w:rPr>
            <w:rFonts w:ascii="Times New Roman" w:hAnsi="Times New Roman" w:cs="Times New Roman"/>
            <w:sz w:val="24"/>
            <w:szCs w:val="24"/>
          </w:rPr>
          <w:t>10 м</w:t>
        </w:r>
      </w:smartTag>
      <w:r w:rsidRPr="00E9482C">
        <w:rPr>
          <w:rFonts w:ascii="Times New Roman" w:hAnsi="Times New Roman" w:cs="Times New Roman"/>
          <w:sz w:val="24"/>
          <w:szCs w:val="24"/>
        </w:rPr>
        <w:t>) Увеличение вертикального масштаба при составлении геологических разрезов (при горизонтальном залегании слоев) допускается.</w:t>
      </w:r>
    </w:p>
    <w:p w:rsidR="00E9482C" w:rsidRPr="00E9482C" w:rsidRDefault="00E9482C" w:rsidP="00E9482C">
      <w:pPr>
        <w:spacing w:after="0" w:line="240" w:lineRule="auto"/>
        <w:ind w:right="-1" w:firstLine="709"/>
        <w:jc w:val="both"/>
        <w:rPr>
          <w:rFonts w:ascii="Times New Roman" w:hAnsi="Times New Roman" w:cs="Times New Roman"/>
          <w:sz w:val="24"/>
          <w:szCs w:val="24"/>
        </w:rPr>
      </w:pPr>
      <w:r w:rsidRPr="00E9482C">
        <w:rPr>
          <w:rFonts w:ascii="Times New Roman" w:hAnsi="Times New Roman" w:cs="Times New Roman"/>
          <w:sz w:val="24"/>
          <w:szCs w:val="24"/>
        </w:rPr>
        <w:t>После того как вертикальный масштаб выбран, его строят и надписывают с другого конца вспомогательной линии. На вспомогательной линии откладывают точки пересечения линии разреза с горизонталями рельефа на карте, а над точками подписывают их высотные отметки. По системе прямоугольных координат находят точки земной поверхности в местах пересечения горизонталей с линией разреза, соединяют</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их плавной кривой линией и получают линию топографического профиля.</w:t>
      </w:r>
    </w:p>
    <w:p w:rsidR="00E9482C" w:rsidRPr="00E9482C" w:rsidRDefault="00E9482C" w:rsidP="00E9482C">
      <w:pPr>
        <w:spacing w:after="0" w:line="240" w:lineRule="auto"/>
        <w:ind w:right="-1" w:firstLine="709"/>
        <w:jc w:val="both"/>
        <w:rPr>
          <w:rFonts w:ascii="Times New Roman" w:hAnsi="Times New Roman" w:cs="Times New Roman"/>
          <w:sz w:val="24"/>
          <w:szCs w:val="24"/>
        </w:rPr>
      </w:pPr>
      <w:r w:rsidRPr="00E9482C">
        <w:rPr>
          <w:rFonts w:ascii="Times New Roman" w:hAnsi="Times New Roman" w:cs="Times New Roman"/>
          <w:sz w:val="24"/>
          <w:szCs w:val="24"/>
        </w:rPr>
        <w:lastRenderedPageBreak/>
        <w:t xml:space="preserve">На </w:t>
      </w:r>
      <w:proofErr w:type="gramStart"/>
      <w:r w:rsidRPr="00E9482C">
        <w:rPr>
          <w:rFonts w:ascii="Times New Roman" w:hAnsi="Times New Roman" w:cs="Times New Roman"/>
          <w:sz w:val="24"/>
          <w:szCs w:val="24"/>
        </w:rPr>
        <w:t>вспомогательную</w:t>
      </w:r>
      <w:proofErr w:type="gramEnd"/>
      <w:r w:rsidRPr="00E9482C">
        <w:rPr>
          <w:rFonts w:ascii="Times New Roman" w:hAnsi="Times New Roman" w:cs="Times New Roman"/>
          <w:sz w:val="24"/>
          <w:szCs w:val="24"/>
        </w:rPr>
        <w:t xml:space="preserve"> прямую переносят точки пересечения</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линия раз-рева о границами выхода пластов на геологической карте, а затем проектируют</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 xml:space="preserve">на топографический профиль. После этого проводят границ пластов в вертикальной плоскости разреза. </w:t>
      </w:r>
    </w:p>
    <w:p w:rsidR="00E9482C" w:rsidRPr="00E9482C" w:rsidRDefault="00E9482C" w:rsidP="00E9482C">
      <w:pPr>
        <w:spacing w:after="0" w:line="240" w:lineRule="auto"/>
        <w:ind w:right="-1" w:firstLine="709"/>
        <w:jc w:val="both"/>
        <w:rPr>
          <w:rFonts w:ascii="Times New Roman" w:hAnsi="Times New Roman" w:cs="Times New Roman"/>
          <w:sz w:val="24"/>
          <w:szCs w:val="24"/>
        </w:rPr>
      </w:pPr>
      <w:r w:rsidRPr="00E9482C">
        <w:rPr>
          <w:rFonts w:ascii="Times New Roman" w:hAnsi="Times New Roman" w:cs="Times New Roman"/>
          <w:sz w:val="24"/>
          <w:szCs w:val="24"/>
        </w:rPr>
        <w:t>Топографический профиль, границы пластов</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на профиле и вертикальный масштаб обводят тушью. Вспомогательные линии и значки, проведенные карандашом, стирают. На</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 xml:space="preserve">концах профиля ставят соответственно буквы </w:t>
      </w:r>
      <w:proofErr w:type="gramStart"/>
      <w:r w:rsidRPr="00E9482C">
        <w:rPr>
          <w:rFonts w:ascii="Times New Roman" w:hAnsi="Times New Roman" w:cs="Times New Roman"/>
          <w:sz w:val="24"/>
          <w:szCs w:val="24"/>
        </w:rPr>
        <w:t>А-Б</w:t>
      </w:r>
      <w:proofErr w:type="gramEnd"/>
      <w:r w:rsidRPr="00E9482C">
        <w:rPr>
          <w:rFonts w:ascii="Times New Roman" w:hAnsi="Times New Roman" w:cs="Times New Roman"/>
          <w:sz w:val="24"/>
          <w:szCs w:val="24"/>
        </w:rPr>
        <w:t>. Разрез</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ориентируют относительно сторон</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горизонта. Возраст пластов обозначают соответствующим цветом - согласно</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 xml:space="preserve">условным цветам </w:t>
      </w:r>
      <w:proofErr w:type="spellStart"/>
      <w:r w:rsidRPr="00E9482C">
        <w:rPr>
          <w:rFonts w:ascii="Times New Roman" w:hAnsi="Times New Roman" w:cs="Times New Roman"/>
          <w:sz w:val="24"/>
          <w:szCs w:val="24"/>
        </w:rPr>
        <w:t>стратонов</w:t>
      </w:r>
      <w:proofErr w:type="spellEnd"/>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на геологических картах, литологический состав условными обозначениями; на пластах (или за пределами профиля) проставляют индексы, указывающие возраст пород.</w:t>
      </w:r>
    </w:p>
    <w:p w:rsidR="00E9482C" w:rsidRPr="00E9482C" w:rsidRDefault="00E9482C" w:rsidP="00E9482C">
      <w:pPr>
        <w:spacing w:after="0" w:line="240" w:lineRule="auto"/>
        <w:ind w:right="-1" w:firstLine="709"/>
        <w:jc w:val="both"/>
        <w:rPr>
          <w:rFonts w:ascii="Times New Roman" w:hAnsi="Times New Roman" w:cs="Times New Roman"/>
          <w:sz w:val="24"/>
          <w:szCs w:val="24"/>
        </w:rPr>
      </w:pPr>
      <w:r w:rsidRPr="00E9482C">
        <w:rPr>
          <w:rFonts w:ascii="Times New Roman" w:hAnsi="Times New Roman" w:cs="Times New Roman"/>
          <w:sz w:val="24"/>
          <w:szCs w:val="24"/>
        </w:rPr>
        <w:t>Сверху разрез подписывают; «Геологический профиль по</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линии</w:t>
      </w:r>
      <w:r w:rsidRPr="00E9482C">
        <w:rPr>
          <w:rFonts w:ascii="Times New Roman" w:hAnsi="Times New Roman" w:cs="Times New Roman"/>
          <w:b/>
          <w:sz w:val="24"/>
          <w:szCs w:val="24"/>
        </w:rPr>
        <w:t xml:space="preserve"> ...» </w:t>
      </w:r>
      <w:r w:rsidRPr="00E9482C">
        <w:rPr>
          <w:rFonts w:ascii="Times New Roman" w:hAnsi="Times New Roman" w:cs="Times New Roman"/>
          <w:sz w:val="24"/>
          <w:szCs w:val="24"/>
        </w:rPr>
        <w:t>Под</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 xml:space="preserve">названием разреза помещают   горизонтальный и вертикальный масштабы. </w:t>
      </w:r>
    </w:p>
    <w:p w:rsidR="00E9482C" w:rsidRPr="00E9482C" w:rsidRDefault="00E9482C" w:rsidP="00E9482C">
      <w:pPr>
        <w:pStyle w:val="a8"/>
        <w:ind w:right="-1" w:firstLine="709"/>
        <w:jc w:val="both"/>
        <w:rPr>
          <w:b/>
          <w:sz w:val="24"/>
        </w:rPr>
      </w:pPr>
      <w:r w:rsidRPr="00E9482C">
        <w:rPr>
          <w:b/>
          <w:sz w:val="24"/>
        </w:rPr>
        <w:t>Методика построения геологического профиля  по карте с наклонным залеганием слоев.</w:t>
      </w:r>
    </w:p>
    <w:p w:rsidR="00E9482C" w:rsidRPr="00E9482C" w:rsidRDefault="00E9482C" w:rsidP="00E9482C">
      <w:pPr>
        <w:spacing w:after="0" w:line="240" w:lineRule="auto"/>
        <w:ind w:right="-1" w:firstLine="709"/>
        <w:jc w:val="both"/>
        <w:rPr>
          <w:rFonts w:ascii="Times New Roman" w:hAnsi="Times New Roman" w:cs="Times New Roman"/>
          <w:sz w:val="24"/>
          <w:szCs w:val="24"/>
        </w:rPr>
      </w:pPr>
      <w:r w:rsidRPr="00E9482C">
        <w:rPr>
          <w:rFonts w:ascii="Times New Roman" w:hAnsi="Times New Roman" w:cs="Times New Roman"/>
          <w:sz w:val="24"/>
          <w:szCs w:val="24"/>
        </w:rPr>
        <w:t>При наклонном залегания слоев</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и выровненном (нерасчлененном</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или</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слабо расчлененном) рельефе пласты вытягиваются прямолинейно по</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простиранию, образуя строго параллельные полосы. При неровном (расчлененном) рельефе границы наклонного пласта изгибаются - чем меньше угол падения, тем большее влияние на конфигурацию</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границ оказывает рельеф. При</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угле падания 3, 5, 7°</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границы пластов</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почти</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параллельны горизонталям;</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при больших</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углах падения они резко не согласуются с горизонталями; при вертикальном залегании</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пластов рельеф совершенно</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не оказывает влияния</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на контуры пластов (границы вертикального пласта</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при</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любом рельефе идут прямолинейно по</w:t>
      </w:r>
      <w:r w:rsidRPr="00E9482C">
        <w:rPr>
          <w:rFonts w:ascii="Times New Roman" w:hAnsi="Times New Roman" w:cs="Times New Roman"/>
          <w:color w:val="008000"/>
          <w:sz w:val="24"/>
          <w:szCs w:val="24"/>
        </w:rPr>
        <w:t xml:space="preserve"> </w:t>
      </w:r>
      <w:r w:rsidRPr="00E9482C">
        <w:rPr>
          <w:rFonts w:ascii="Times New Roman" w:hAnsi="Times New Roman" w:cs="Times New Roman"/>
          <w:sz w:val="24"/>
          <w:szCs w:val="24"/>
        </w:rPr>
        <w:t>простиранию).</w:t>
      </w:r>
    </w:p>
    <w:p w:rsidR="00E9482C" w:rsidRPr="00E9482C" w:rsidRDefault="00E9482C" w:rsidP="00E9482C">
      <w:pPr>
        <w:tabs>
          <w:tab w:val="left" w:pos="0"/>
        </w:tabs>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На геологической карте выбираем направление профиля по линии </w:t>
      </w:r>
      <w:proofErr w:type="gramStart"/>
      <w:r w:rsidRPr="00E9482C">
        <w:rPr>
          <w:rFonts w:ascii="Times New Roman" w:hAnsi="Times New Roman" w:cs="Times New Roman"/>
          <w:sz w:val="24"/>
          <w:szCs w:val="24"/>
        </w:rPr>
        <w:t>А-Б</w:t>
      </w:r>
      <w:proofErr w:type="gramEnd"/>
      <w:r w:rsidRPr="00E9482C">
        <w:rPr>
          <w:rFonts w:ascii="Times New Roman" w:hAnsi="Times New Roman" w:cs="Times New Roman"/>
          <w:sz w:val="24"/>
          <w:szCs w:val="24"/>
        </w:rPr>
        <w:t xml:space="preserve">. Масштаб карты 1:5 000. </w:t>
      </w:r>
      <w:proofErr w:type="gramStart"/>
      <w:r w:rsidRPr="00E9482C">
        <w:rPr>
          <w:rFonts w:ascii="Times New Roman" w:hAnsi="Times New Roman" w:cs="Times New Roman"/>
          <w:sz w:val="24"/>
          <w:szCs w:val="24"/>
        </w:rPr>
        <w:t>Как и в случае с горизонтальном залеганием пластов, сначала строим топографический профиль.</w:t>
      </w:r>
      <w:proofErr w:type="gramEnd"/>
      <w:r w:rsidRPr="00E9482C">
        <w:rPr>
          <w:rFonts w:ascii="Times New Roman" w:hAnsi="Times New Roman" w:cs="Times New Roman"/>
          <w:sz w:val="24"/>
          <w:szCs w:val="24"/>
        </w:rPr>
        <w:t xml:space="preserve"> Следует помнить, что увеличение вертикального масштаба при наклонном залегании пластов недопустимо (вертикальный масштаб должен быть равен масштабу карты). На топографический профиль проектируем точки пересечения границ пластов (</w:t>
      </w:r>
      <w:proofErr w:type="spellStart"/>
      <w:r w:rsidRPr="00E9482C">
        <w:rPr>
          <w:rFonts w:ascii="Times New Roman" w:hAnsi="Times New Roman" w:cs="Times New Roman"/>
          <w:sz w:val="24"/>
          <w:szCs w:val="24"/>
        </w:rPr>
        <w:t>стратонов</w:t>
      </w:r>
      <w:proofErr w:type="spellEnd"/>
      <w:r w:rsidRPr="00E9482C">
        <w:rPr>
          <w:rFonts w:ascii="Times New Roman" w:hAnsi="Times New Roman" w:cs="Times New Roman"/>
          <w:sz w:val="24"/>
          <w:szCs w:val="24"/>
        </w:rPr>
        <w:t>) с линией разреза на карте, после чего под известным углом проводим границы пластов в вертикальной плоскости разреза.</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Если элементы залегания пластов на карте не отражены,</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то на</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 xml:space="preserve">вспомогательную линию </w:t>
      </w:r>
      <w:proofErr w:type="gramStart"/>
      <w:r w:rsidRPr="00E9482C">
        <w:rPr>
          <w:rFonts w:ascii="Times New Roman" w:hAnsi="Times New Roman" w:cs="Times New Roman"/>
          <w:sz w:val="24"/>
          <w:szCs w:val="24"/>
        </w:rPr>
        <w:t>А-Б</w:t>
      </w:r>
      <w:proofErr w:type="gramEnd"/>
      <w:r w:rsidRPr="00E9482C">
        <w:rPr>
          <w:rFonts w:ascii="Times New Roman" w:hAnsi="Times New Roman" w:cs="Times New Roman"/>
          <w:sz w:val="24"/>
          <w:szCs w:val="24"/>
        </w:rPr>
        <w:t xml:space="preserve">, кроме того, переносят точки пересечения линии разреза на карте с линиями простирания (горизонталями) поверхности какого-либо пласта. Линия, соединяющая полученные точки пересечения, отражает наклон пласта в направлении </w:t>
      </w:r>
      <w:proofErr w:type="gramStart"/>
      <w:r w:rsidRPr="00E9482C">
        <w:rPr>
          <w:rFonts w:ascii="Times New Roman" w:hAnsi="Times New Roman" w:cs="Times New Roman"/>
          <w:sz w:val="24"/>
          <w:szCs w:val="24"/>
        </w:rPr>
        <w:t>А-Б</w:t>
      </w:r>
      <w:proofErr w:type="gramEnd"/>
      <w:r w:rsidRPr="00E9482C">
        <w:rPr>
          <w:rFonts w:ascii="Times New Roman" w:hAnsi="Times New Roman" w:cs="Times New Roman"/>
          <w:sz w:val="24"/>
          <w:szCs w:val="24"/>
        </w:rPr>
        <w:t>. Для определения угла падения пласта достаточно двух точек. Границы других пластов проводят параллельно полученной линии падения. При незначительных колебаниях рельефа топографический профиль будет представлен в виде мелкозубчатой линии, т.к. увеличение вертикального масштаба не допускается. В таком случае топографический профиль можно не строить, а от руки провести горизонтальную линию</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на уровне средней высоты местности по линии разреза на карте. Эту линию можно использовать и как вспомогательную для нанесения точек пересечения</w:t>
      </w:r>
      <w:r w:rsidRPr="00E9482C">
        <w:rPr>
          <w:rFonts w:ascii="Times New Roman" w:hAnsi="Times New Roman" w:cs="Times New Roman"/>
          <w:b/>
          <w:sz w:val="24"/>
          <w:szCs w:val="24"/>
        </w:rPr>
        <w:t xml:space="preserve"> </w:t>
      </w:r>
      <w:r w:rsidRPr="00E9482C">
        <w:rPr>
          <w:rFonts w:ascii="Times New Roman" w:hAnsi="Times New Roman" w:cs="Times New Roman"/>
          <w:sz w:val="24"/>
          <w:szCs w:val="24"/>
        </w:rPr>
        <w:t>линии разреза с границами выходов пластов.</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Окончательное оформление геологического профиля, нанесение условных обозначений и масштаба такое же, как и при горизонтальном залегании слоев. </w:t>
      </w:r>
    </w:p>
    <w:p w:rsidR="00E9482C" w:rsidRPr="00E9482C" w:rsidRDefault="00E9482C" w:rsidP="00E9482C">
      <w:pPr>
        <w:spacing w:after="0" w:line="240" w:lineRule="auto"/>
        <w:ind w:firstLine="709"/>
        <w:jc w:val="both"/>
        <w:rPr>
          <w:rFonts w:ascii="Times New Roman" w:hAnsi="Times New Roman" w:cs="Times New Roman"/>
          <w:sz w:val="24"/>
          <w:szCs w:val="24"/>
        </w:rPr>
      </w:pP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Контрольные вопросы:</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1. Что такое геологический разрез?</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2. Какова последовательность выполнения основных операций при построении геологического разреза?</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3. </w:t>
      </w:r>
      <w:proofErr w:type="gramStart"/>
      <w:r w:rsidRPr="00E9482C">
        <w:rPr>
          <w:rFonts w:ascii="Times New Roman" w:hAnsi="Times New Roman" w:cs="Times New Roman"/>
          <w:sz w:val="24"/>
          <w:szCs w:val="24"/>
        </w:rPr>
        <w:t>Исходя из чего выбирается</w:t>
      </w:r>
      <w:proofErr w:type="gramEnd"/>
      <w:r w:rsidRPr="00E9482C">
        <w:rPr>
          <w:rFonts w:ascii="Times New Roman" w:hAnsi="Times New Roman" w:cs="Times New Roman"/>
          <w:sz w:val="24"/>
          <w:szCs w:val="24"/>
        </w:rPr>
        <w:t xml:space="preserve"> диапазон шкалы высот при построении геологического разреза?</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lastRenderedPageBreak/>
        <w:t xml:space="preserve">4. Почему и в каких случаях вертикальный масштаб геологического разреза может отличаться </w:t>
      </w:r>
      <w:proofErr w:type="gramStart"/>
      <w:r w:rsidRPr="00E9482C">
        <w:rPr>
          <w:rFonts w:ascii="Times New Roman" w:hAnsi="Times New Roman" w:cs="Times New Roman"/>
          <w:sz w:val="24"/>
          <w:szCs w:val="24"/>
        </w:rPr>
        <w:t>от</w:t>
      </w:r>
      <w:proofErr w:type="gramEnd"/>
      <w:r w:rsidRPr="00E9482C">
        <w:rPr>
          <w:rFonts w:ascii="Times New Roman" w:hAnsi="Times New Roman" w:cs="Times New Roman"/>
          <w:sz w:val="24"/>
          <w:szCs w:val="24"/>
        </w:rPr>
        <w:t xml:space="preserve"> горизонтального?</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5. Что такое гипсометрический профиль и как он строится?</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6. Как строятся границы геологических тел на разрезе?</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7. Как определяется направление и угол падения слоёв при построении разреза?</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8. В </w:t>
      </w:r>
      <w:proofErr w:type="gramStart"/>
      <w:r w:rsidRPr="00E9482C">
        <w:rPr>
          <w:rFonts w:ascii="Times New Roman" w:hAnsi="Times New Roman" w:cs="Times New Roman"/>
          <w:sz w:val="24"/>
          <w:szCs w:val="24"/>
        </w:rPr>
        <w:t>соответствии</w:t>
      </w:r>
      <w:proofErr w:type="gramEnd"/>
      <w:r w:rsidRPr="00E9482C">
        <w:rPr>
          <w:rFonts w:ascii="Times New Roman" w:hAnsi="Times New Roman" w:cs="Times New Roman"/>
          <w:sz w:val="24"/>
          <w:szCs w:val="24"/>
        </w:rPr>
        <w:t xml:space="preserve"> с чем на разрезе раскрашиваются геологические подразделения?</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9. Чему должны соответствовать индексы геологических подразделений, показываемых на разрезе?</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10. Как изображается вещественный состав горных пород на разрезе?</w:t>
      </w:r>
    </w:p>
    <w:p w:rsidR="00E9482C" w:rsidRPr="00E9482C" w:rsidRDefault="00E9482C" w:rsidP="00E9482C">
      <w:pPr>
        <w:pStyle w:val="a8"/>
        <w:ind w:right="-1" w:firstLine="709"/>
        <w:rPr>
          <w:sz w:val="24"/>
        </w:rPr>
      </w:pP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Литература:</w:t>
      </w:r>
    </w:p>
    <w:p w:rsidR="00E9482C" w:rsidRPr="00E9482C" w:rsidRDefault="00E9482C" w:rsidP="00E9482C">
      <w:pPr>
        <w:pStyle w:val="a6"/>
        <w:rPr>
          <w:sz w:val="24"/>
        </w:rPr>
      </w:pPr>
      <w:r w:rsidRPr="00E9482C">
        <w:rPr>
          <w:sz w:val="24"/>
        </w:rPr>
        <w:t>1. Ананьев, В.П. Основы геологии, минералогии и петрографии: Учеб</w:t>
      </w:r>
      <w:proofErr w:type="gramStart"/>
      <w:r w:rsidRPr="00E9482C">
        <w:rPr>
          <w:sz w:val="24"/>
        </w:rPr>
        <w:t>.</w:t>
      </w:r>
      <w:proofErr w:type="gramEnd"/>
      <w:r w:rsidRPr="00E9482C">
        <w:rPr>
          <w:sz w:val="24"/>
        </w:rPr>
        <w:t xml:space="preserve"> </w:t>
      </w:r>
      <w:proofErr w:type="gramStart"/>
      <w:r w:rsidRPr="00E9482C">
        <w:rPr>
          <w:sz w:val="24"/>
        </w:rPr>
        <w:t>д</w:t>
      </w:r>
      <w:proofErr w:type="gramEnd"/>
      <w:r w:rsidRPr="00E9482C">
        <w:rPr>
          <w:sz w:val="24"/>
        </w:rPr>
        <w:t xml:space="preserve">ля вузов [текст] / В.П.Ананьев, А.Д. Потапов. – 2-изд., </w:t>
      </w:r>
      <w:proofErr w:type="spellStart"/>
      <w:r w:rsidRPr="00E9482C">
        <w:rPr>
          <w:sz w:val="24"/>
        </w:rPr>
        <w:t>перераб</w:t>
      </w:r>
      <w:proofErr w:type="spellEnd"/>
      <w:r w:rsidRPr="00E9482C">
        <w:rPr>
          <w:sz w:val="24"/>
        </w:rPr>
        <w:t xml:space="preserve">. и доп. – М.: </w:t>
      </w:r>
      <w:proofErr w:type="spellStart"/>
      <w:r w:rsidRPr="00E9482C">
        <w:rPr>
          <w:sz w:val="24"/>
        </w:rPr>
        <w:t>Высш</w:t>
      </w:r>
      <w:proofErr w:type="spellEnd"/>
      <w:r w:rsidRPr="00E9482C">
        <w:rPr>
          <w:sz w:val="24"/>
        </w:rPr>
        <w:t xml:space="preserve">. </w:t>
      </w:r>
      <w:proofErr w:type="spellStart"/>
      <w:r w:rsidRPr="00E9482C">
        <w:rPr>
          <w:sz w:val="24"/>
        </w:rPr>
        <w:t>шк</w:t>
      </w:r>
      <w:proofErr w:type="spellEnd"/>
      <w:r w:rsidRPr="00E9482C">
        <w:rPr>
          <w:sz w:val="24"/>
        </w:rPr>
        <w:t>., 2005.</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2. </w:t>
      </w:r>
      <w:proofErr w:type="spellStart"/>
      <w:r w:rsidRPr="00E9482C">
        <w:rPr>
          <w:rFonts w:ascii="Times New Roman" w:hAnsi="Times New Roman" w:cs="Times New Roman"/>
          <w:color w:val="000000"/>
          <w:sz w:val="24"/>
          <w:szCs w:val="24"/>
        </w:rPr>
        <w:t>Короновский</w:t>
      </w:r>
      <w:proofErr w:type="spellEnd"/>
      <w:r w:rsidRPr="00E9482C">
        <w:rPr>
          <w:rFonts w:ascii="Times New Roman" w:hAnsi="Times New Roman" w:cs="Times New Roman"/>
          <w:color w:val="000000"/>
          <w:sz w:val="24"/>
          <w:szCs w:val="24"/>
        </w:rPr>
        <w:t xml:space="preserve">, Н.В. Геология: учебник </w:t>
      </w:r>
      <w:r w:rsidRPr="00E9482C">
        <w:rPr>
          <w:rFonts w:ascii="Times New Roman" w:hAnsi="Times New Roman" w:cs="Times New Roman"/>
          <w:sz w:val="24"/>
          <w:szCs w:val="24"/>
        </w:rPr>
        <w:t xml:space="preserve">[текст] </w:t>
      </w:r>
      <w:r w:rsidRPr="00E9482C">
        <w:rPr>
          <w:rFonts w:ascii="Times New Roman" w:hAnsi="Times New Roman" w:cs="Times New Roman"/>
          <w:color w:val="000000"/>
          <w:sz w:val="24"/>
          <w:szCs w:val="24"/>
        </w:rPr>
        <w:t xml:space="preserve">/ Н.В. </w:t>
      </w:r>
      <w:proofErr w:type="spellStart"/>
      <w:r w:rsidRPr="00E9482C">
        <w:rPr>
          <w:rFonts w:ascii="Times New Roman" w:hAnsi="Times New Roman" w:cs="Times New Roman"/>
          <w:color w:val="000000"/>
          <w:sz w:val="24"/>
          <w:szCs w:val="24"/>
        </w:rPr>
        <w:t>Короновский</w:t>
      </w:r>
      <w:proofErr w:type="spellEnd"/>
      <w:r w:rsidRPr="00E9482C">
        <w:rPr>
          <w:rFonts w:ascii="Times New Roman" w:hAnsi="Times New Roman" w:cs="Times New Roman"/>
          <w:color w:val="000000"/>
          <w:sz w:val="24"/>
          <w:szCs w:val="24"/>
        </w:rPr>
        <w:t xml:space="preserve">, Н.А. </w:t>
      </w:r>
      <w:proofErr w:type="spellStart"/>
      <w:r w:rsidRPr="00E9482C">
        <w:rPr>
          <w:rFonts w:ascii="Times New Roman" w:hAnsi="Times New Roman" w:cs="Times New Roman"/>
          <w:color w:val="000000"/>
          <w:sz w:val="24"/>
          <w:szCs w:val="24"/>
        </w:rPr>
        <w:t>Ясаманов</w:t>
      </w:r>
      <w:proofErr w:type="spellEnd"/>
      <w:r w:rsidRPr="00E9482C">
        <w:rPr>
          <w:rFonts w:ascii="Times New Roman" w:hAnsi="Times New Roman" w:cs="Times New Roman"/>
          <w:color w:val="000000"/>
          <w:sz w:val="24"/>
          <w:szCs w:val="24"/>
        </w:rPr>
        <w:t>. - 3-е изд., стер. - М.: ACADEMIA, 2006.</w:t>
      </w:r>
    </w:p>
    <w:p w:rsidR="00E9482C" w:rsidRPr="00E9482C" w:rsidRDefault="00E9482C" w:rsidP="00E9482C">
      <w:pPr>
        <w:spacing w:after="0" w:line="240" w:lineRule="auto"/>
        <w:ind w:firstLine="709"/>
        <w:jc w:val="both"/>
        <w:rPr>
          <w:rFonts w:ascii="Times New Roman" w:hAnsi="Times New Roman" w:cs="Times New Roman"/>
          <w:sz w:val="24"/>
          <w:szCs w:val="24"/>
        </w:rPr>
      </w:pPr>
      <w:r w:rsidRPr="00E9482C">
        <w:rPr>
          <w:rFonts w:ascii="Times New Roman" w:hAnsi="Times New Roman" w:cs="Times New Roman"/>
          <w:sz w:val="24"/>
          <w:szCs w:val="24"/>
        </w:rPr>
        <w:t xml:space="preserve">3. </w:t>
      </w:r>
      <w:proofErr w:type="spellStart"/>
      <w:r w:rsidRPr="00E9482C">
        <w:rPr>
          <w:rFonts w:ascii="Times New Roman" w:hAnsi="Times New Roman" w:cs="Times New Roman"/>
          <w:sz w:val="24"/>
          <w:szCs w:val="24"/>
        </w:rPr>
        <w:t>Милютин</w:t>
      </w:r>
      <w:proofErr w:type="spellEnd"/>
      <w:r w:rsidRPr="00E9482C">
        <w:rPr>
          <w:rFonts w:ascii="Times New Roman" w:hAnsi="Times New Roman" w:cs="Times New Roman"/>
          <w:sz w:val="24"/>
          <w:szCs w:val="24"/>
        </w:rPr>
        <w:t xml:space="preserve">, Г.А. Геология: Учебник [текст] /А.Г. </w:t>
      </w:r>
      <w:proofErr w:type="spellStart"/>
      <w:r w:rsidRPr="00E9482C">
        <w:rPr>
          <w:rFonts w:ascii="Times New Roman" w:hAnsi="Times New Roman" w:cs="Times New Roman"/>
          <w:sz w:val="24"/>
          <w:szCs w:val="24"/>
        </w:rPr>
        <w:t>Милютин</w:t>
      </w:r>
      <w:proofErr w:type="spellEnd"/>
      <w:r w:rsidRPr="00E9482C">
        <w:rPr>
          <w:rFonts w:ascii="Times New Roman" w:hAnsi="Times New Roman" w:cs="Times New Roman"/>
          <w:sz w:val="24"/>
          <w:szCs w:val="24"/>
        </w:rPr>
        <w:t>. – М.: Высшая школа, 2004.</w:t>
      </w:r>
    </w:p>
    <w:p w:rsidR="00E9482C" w:rsidRPr="00E9482C" w:rsidRDefault="00E9482C" w:rsidP="00E9482C">
      <w:pPr>
        <w:pStyle w:val="3"/>
        <w:spacing w:before="0" w:line="240" w:lineRule="auto"/>
        <w:rPr>
          <w:rFonts w:ascii="Times New Roman" w:hAnsi="Times New Roman" w:cs="Times New Roman"/>
          <w:b w:val="0"/>
          <w:sz w:val="24"/>
          <w:szCs w:val="24"/>
        </w:rPr>
      </w:pPr>
    </w:p>
    <w:p w:rsidR="00E9482C" w:rsidRPr="00E9482C" w:rsidRDefault="00E9482C" w:rsidP="00E9482C">
      <w:pPr>
        <w:pStyle w:val="3"/>
        <w:spacing w:before="0" w:line="240" w:lineRule="auto"/>
        <w:rPr>
          <w:rFonts w:ascii="Times New Roman" w:hAnsi="Times New Roman" w:cs="Times New Roman"/>
          <w:b w:val="0"/>
          <w:sz w:val="24"/>
          <w:szCs w:val="24"/>
        </w:rPr>
      </w:pPr>
    </w:p>
    <w:p w:rsidR="00E9482C" w:rsidRPr="00E9482C" w:rsidRDefault="00E9482C" w:rsidP="00E9482C">
      <w:pPr>
        <w:spacing w:after="0" w:line="240" w:lineRule="auto"/>
        <w:rPr>
          <w:rFonts w:ascii="Times New Roman" w:hAnsi="Times New Roman" w:cs="Times New Roman"/>
          <w:sz w:val="24"/>
          <w:szCs w:val="24"/>
        </w:rPr>
      </w:pPr>
    </w:p>
    <w:p w:rsidR="00E9482C" w:rsidRPr="00E9482C" w:rsidRDefault="00E9482C" w:rsidP="00E9482C">
      <w:pPr>
        <w:spacing w:after="0" w:line="240" w:lineRule="auto"/>
        <w:rPr>
          <w:rFonts w:ascii="Times New Roman" w:hAnsi="Times New Roman" w:cs="Times New Roman"/>
          <w:sz w:val="24"/>
          <w:szCs w:val="24"/>
        </w:rPr>
      </w:pPr>
    </w:p>
    <w:p w:rsidR="00E9482C" w:rsidRPr="00E9482C" w:rsidRDefault="00E9482C" w:rsidP="00E9482C">
      <w:pPr>
        <w:spacing w:after="0" w:line="240" w:lineRule="auto"/>
        <w:rPr>
          <w:rFonts w:ascii="Times New Roman" w:hAnsi="Times New Roman" w:cs="Times New Roman"/>
          <w:sz w:val="24"/>
          <w:szCs w:val="24"/>
        </w:rPr>
      </w:pPr>
    </w:p>
    <w:p w:rsidR="00E9482C" w:rsidRPr="00E9482C" w:rsidRDefault="00E9482C" w:rsidP="00E9482C">
      <w:pPr>
        <w:spacing w:after="0" w:line="240" w:lineRule="auto"/>
        <w:rPr>
          <w:rFonts w:ascii="Times New Roman" w:hAnsi="Times New Roman" w:cs="Times New Roman"/>
          <w:b/>
          <w:sz w:val="24"/>
          <w:szCs w:val="24"/>
        </w:rPr>
      </w:pPr>
    </w:p>
    <w:p w:rsidR="00E9482C" w:rsidRPr="00E9482C" w:rsidRDefault="00E9482C" w:rsidP="00E9482C">
      <w:pPr>
        <w:spacing w:after="0" w:line="240" w:lineRule="auto"/>
        <w:rPr>
          <w:rFonts w:ascii="Times New Roman" w:hAnsi="Times New Roman" w:cs="Times New Roman"/>
          <w:sz w:val="24"/>
          <w:szCs w:val="24"/>
        </w:rPr>
      </w:pPr>
    </w:p>
    <w:sectPr w:rsidR="00E9482C" w:rsidRPr="00E94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CBB5C"/>
    <w:lvl w:ilvl="0">
      <w:numFmt w:val="bullet"/>
      <w:lvlText w:val="*"/>
      <w:lvlJc w:val="left"/>
    </w:lvl>
  </w:abstractNum>
  <w:abstractNum w:abstractNumId="1">
    <w:nsid w:val="13A006C7"/>
    <w:multiLevelType w:val="hybridMultilevel"/>
    <w:tmpl w:val="4050ACDE"/>
    <w:lvl w:ilvl="0" w:tplc="54B663C6">
      <w:start w:val="1"/>
      <w:numFmt w:val="decimal"/>
      <w:lvlText w:val="%1."/>
      <w:lvlJc w:val="left"/>
      <w:pPr>
        <w:tabs>
          <w:tab w:val="num" w:pos="720"/>
        </w:tabs>
        <w:ind w:left="720" w:hanging="360"/>
      </w:pPr>
      <w:rPr>
        <w:rFonts w:hint="default"/>
      </w:rPr>
    </w:lvl>
    <w:lvl w:ilvl="1" w:tplc="FBC088B6">
      <w:numFmt w:val="none"/>
      <w:lvlText w:val=""/>
      <w:lvlJc w:val="left"/>
      <w:pPr>
        <w:tabs>
          <w:tab w:val="num" w:pos="360"/>
        </w:tabs>
      </w:pPr>
    </w:lvl>
    <w:lvl w:ilvl="2" w:tplc="0EA8C9BC">
      <w:numFmt w:val="none"/>
      <w:lvlText w:val=""/>
      <w:lvlJc w:val="left"/>
      <w:pPr>
        <w:tabs>
          <w:tab w:val="num" w:pos="360"/>
        </w:tabs>
      </w:pPr>
    </w:lvl>
    <w:lvl w:ilvl="3" w:tplc="C2EC6118">
      <w:numFmt w:val="none"/>
      <w:lvlText w:val=""/>
      <w:lvlJc w:val="left"/>
      <w:pPr>
        <w:tabs>
          <w:tab w:val="num" w:pos="360"/>
        </w:tabs>
      </w:pPr>
    </w:lvl>
    <w:lvl w:ilvl="4" w:tplc="2EB64700">
      <w:numFmt w:val="none"/>
      <w:lvlText w:val=""/>
      <w:lvlJc w:val="left"/>
      <w:pPr>
        <w:tabs>
          <w:tab w:val="num" w:pos="360"/>
        </w:tabs>
      </w:pPr>
    </w:lvl>
    <w:lvl w:ilvl="5" w:tplc="1BF87AD2">
      <w:numFmt w:val="none"/>
      <w:lvlText w:val=""/>
      <w:lvlJc w:val="left"/>
      <w:pPr>
        <w:tabs>
          <w:tab w:val="num" w:pos="360"/>
        </w:tabs>
      </w:pPr>
    </w:lvl>
    <w:lvl w:ilvl="6" w:tplc="70AC126A">
      <w:numFmt w:val="none"/>
      <w:lvlText w:val=""/>
      <w:lvlJc w:val="left"/>
      <w:pPr>
        <w:tabs>
          <w:tab w:val="num" w:pos="360"/>
        </w:tabs>
      </w:pPr>
    </w:lvl>
    <w:lvl w:ilvl="7" w:tplc="BAF6F752">
      <w:numFmt w:val="none"/>
      <w:lvlText w:val=""/>
      <w:lvlJc w:val="left"/>
      <w:pPr>
        <w:tabs>
          <w:tab w:val="num" w:pos="360"/>
        </w:tabs>
      </w:pPr>
    </w:lvl>
    <w:lvl w:ilvl="8" w:tplc="B52E274C">
      <w:numFmt w:val="none"/>
      <w:lvlText w:val=""/>
      <w:lvlJc w:val="left"/>
      <w:pPr>
        <w:tabs>
          <w:tab w:val="num" w:pos="360"/>
        </w:tabs>
      </w:pPr>
    </w:lvl>
  </w:abstractNum>
  <w:abstractNum w:abstractNumId="2">
    <w:nsid w:val="20AD4DCA"/>
    <w:multiLevelType w:val="multilevel"/>
    <w:tmpl w:val="45C88E1E"/>
    <w:lvl w:ilvl="0">
      <w:start w:val="1"/>
      <w:numFmt w:val="decimal"/>
      <w:lvlText w:val="%1."/>
      <w:legacy w:legacy="1" w:legacySpace="0" w:legacyIndent="43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77"/>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223E0B"/>
    <w:rsid w:val="0002659B"/>
    <w:rsid w:val="00120717"/>
    <w:rsid w:val="00223E0B"/>
    <w:rsid w:val="00565175"/>
    <w:rsid w:val="00740BA1"/>
    <w:rsid w:val="00E9482C"/>
    <w:rsid w:val="00FC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65175"/>
    <w:pPr>
      <w:keepNext/>
      <w:widowControl w:val="0"/>
      <w:autoSpaceDE w:val="0"/>
      <w:autoSpaceDN w:val="0"/>
      <w:adjustRightInd w:val="0"/>
      <w:spacing w:after="0" w:line="360" w:lineRule="auto"/>
      <w:ind w:firstLine="709"/>
      <w:jc w:val="both"/>
      <w:outlineLvl w:val="1"/>
    </w:pPr>
    <w:rPr>
      <w:rFonts w:ascii="Times New Roman" w:eastAsia="Times New Roman" w:hAnsi="Times New Roman" w:cs="Times New Roman"/>
      <w:bCs/>
      <w:sz w:val="28"/>
      <w:szCs w:val="28"/>
    </w:rPr>
  </w:style>
  <w:style w:type="paragraph" w:styleId="3">
    <w:name w:val="heading 3"/>
    <w:basedOn w:val="a"/>
    <w:next w:val="a"/>
    <w:link w:val="30"/>
    <w:uiPriority w:val="9"/>
    <w:semiHidden/>
    <w:unhideWhenUsed/>
    <w:qFormat/>
    <w:rsid w:val="00E9482C"/>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E9482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717"/>
    <w:pPr>
      <w:ind w:left="720"/>
      <w:contextualSpacing/>
    </w:pPr>
  </w:style>
  <w:style w:type="character" w:customStyle="1" w:styleId="20">
    <w:name w:val="Заголовок 2 Знак"/>
    <w:basedOn w:val="a0"/>
    <w:link w:val="2"/>
    <w:rsid w:val="00565175"/>
    <w:rPr>
      <w:rFonts w:ascii="Times New Roman" w:eastAsia="Times New Roman" w:hAnsi="Times New Roman" w:cs="Times New Roman"/>
      <w:bCs/>
      <w:sz w:val="28"/>
      <w:szCs w:val="28"/>
    </w:rPr>
  </w:style>
  <w:style w:type="paragraph" w:styleId="a4">
    <w:name w:val="Balloon Text"/>
    <w:basedOn w:val="a"/>
    <w:link w:val="a5"/>
    <w:uiPriority w:val="99"/>
    <w:semiHidden/>
    <w:unhideWhenUsed/>
    <w:rsid w:val="00565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175"/>
    <w:rPr>
      <w:rFonts w:ascii="Tahoma" w:hAnsi="Tahoma" w:cs="Tahoma"/>
      <w:sz w:val="16"/>
      <w:szCs w:val="16"/>
    </w:rPr>
  </w:style>
  <w:style w:type="character" w:customStyle="1" w:styleId="30">
    <w:name w:val="Заголовок 3 Знак"/>
    <w:basedOn w:val="a0"/>
    <w:link w:val="3"/>
    <w:uiPriority w:val="9"/>
    <w:semiHidden/>
    <w:rsid w:val="00E9482C"/>
    <w:rPr>
      <w:rFonts w:asciiTheme="majorHAnsi" w:eastAsiaTheme="majorEastAsia" w:hAnsiTheme="majorHAnsi" w:cstheme="majorBidi"/>
      <w:b/>
      <w:bCs/>
      <w:color w:val="4F81BD" w:themeColor="accent1"/>
    </w:rPr>
  </w:style>
  <w:style w:type="character" w:customStyle="1" w:styleId="90">
    <w:name w:val="Заголовок 9 Знак"/>
    <w:basedOn w:val="a0"/>
    <w:link w:val="9"/>
    <w:rsid w:val="00E9482C"/>
    <w:rPr>
      <w:rFonts w:ascii="Arial" w:eastAsia="Times New Roman" w:hAnsi="Arial" w:cs="Arial"/>
    </w:rPr>
  </w:style>
  <w:style w:type="paragraph" w:styleId="a6">
    <w:name w:val="Body Text Indent"/>
    <w:basedOn w:val="a"/>
    <w:link w:val="a7"/>
    <w:rsid w:val="00E9482C"/>
    <w:pPr>
      <w:spacing w:after="0" w:line="240" w:lineRule="auto"/>
      <w:ind w:firstLine="709"/>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E9482C"/>
    <w:rPr>
      <w:rFonts w:ascii="Times New Roman" w:eastAsia="Times New Roman" w:hAnsi="Times New Roman" w:cs="Times New Roman"/>
      <w:sz w:val="28"/>
      <w:szCs w:val="24"/>
    </w:rPr>
  </w:style>
  <w:style w:type="paragraph" w:styleId="a8">
    <w:name w:val="Title"/>
    <w:basedOn w:val="a"/>
    <w:link w:val="a9"/>
    <w:qFormat/>
    <w:rsid w:val="00E9482C"/>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E9482C"/>
    <w:rPr>
      <w:rFonts w:ascii="Times New Roman" w:eastAsia="Times New Roman" w:hAnsi="Times New Roman" w:cs="Times New Roman"/>
      <w:sz w:val="28"/>
      <w:szCs w:val="24"/>
    </w:rPr>
  </w:style>
  <w:style w:type="paragraph" w:styleId="aa">
    <w:name w:val="No Spacing"/>
    <w:uiPriority w:val="1"/>
    <w:qFormat/>
    <w:rsid w:val="00E9482C"/>
    <w:pPr>
      <w:spacing w:after="0" w:line="240" w:lineRule="auto"/>
    </w:pPr>
    <w:rPr>
      <w:rFonts w:ascii="Times New Roman" w:eastAsia="Times New Roman" w:hAnsi="Times New Roman" w:cs="Times New Roman"/>
      <w:sz w:val="24"/>
      <w:szCs w:val="24"/>
    </w:rPr>
  </w:style>
  <w:style w:type="paragraph" w:customStyle="1" w:styleId="02">
    <w:name w:val="Обычный02"/>
    <w:basedOn w:val="a"/>
    <w:uiPriority w:val="99"/>
    <w:rsid w:val="00E9482C"/>
    <w:pPr>
      <w:spacing w:after="0" w:line="240" w:lineRule="auto"/>
      <w:ind w:firstLine="425"/>
      <w:jc w:val="both"/>
    </w:pPr>
    <w:rPr>
      <w:rFonts w:ascii="Times New Roman" w:eastAsia="Times New Roman" w:hAnsi="Times New Roman" w:cs="Times New Roman"/>
      <w:szCs w:val="20"/>
    </w:rPr>
  </w:style>
  <w:style w:type="paragraph" w:customStyle="1" w:styleId="FR3">
    <w:name w:val="FR3"/>
    <w:uiPriority w:val="99"/>
    <w:rsid w:val="00E9482C"/>
    <w:pPr>
      <w:widowControl w:val="0"/>
      <w:spacing w:after="0" w:line="240" w:lineRule="auto"/>
      <w:jc w:val="center"/>
    </w:pPr>
    <w:rPr>
      <w:rFonts w:ascii="Courier New" w:eastAsia="Times New Roman" w:hAnsi="Courier New"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6918</Words>
  <Characters>39435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Владимир</cp:lastModifiedBy>
  <cp:revision>5</cp:revision>
  <cp:lastPrinted>2017-03-30T07:14:00Z</cp:lastPrinted>
  <dcterms:created xsi:type="dcterms:W3CDTF">2017-03-14T10:18:00Z</dcterms:created>
  <dcterms:modified xsi:type="dcterms:W3CDTF">2017-03-30T07:16:00Z</dcterms:modified>
</cp:coreProperties>
</file>